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26A" w:rsidRDefault="0020326A" w:rsidP="00DE5D75">
      <w:pPr>
        <w:spacing w:before="100" w:beforeAutospacing="1" w:after="100" w:afterAutospacing="1" w:line="240" w:lineRule="auto"/>
        <w:outlineLvl w:val="0"/>
        <w:rPr>
          <w:rFonts w:eastAsia="Times New Roman" w:cstheme="minorHAnsi"/>
          <w:b/>
          <w:bCs/>
          <w:kern w:val="36"/>
          <w:sz w:val="48"/>
          <w:szCs w:val="48"/>
          <w:lang w:eastAsia="en-GB"/>
        </w:rPr>
      </w:pPr>
      <w:r w:rsidRPr="003D3465">
        <w:rPr>
          <w:rFonts w:ascii="Calibri" w:hAnsi="Calibri" w:cs="Calibri"/>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3309832" cy="2733675"/>
            <wp:effectExtent l="0" t="0" r="5080" b="0"/>
            <wp:wrapSquare wrapText="bothSides"/>
            <wp:docPr id="4903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2444" name=""/>
                    <pic:cNvPicPr/>
                  </pic:nvPicPr>
                  <pic:blipFill>
                    <a:blip r:embed="rId5">
                      <a:extLst>
                        <a:ext uri="{28A0092B-C50C-407E-A947-70E740481C1C}">
                          <a14:useLocalDpi xmlns:a14="http://schemas.microsoft.com/office/drawing/2010/main" val="0"/>
                        </a:ext>
                      </a:extLst>
                    </a:blip>
                    <a:stretch>
                      <a:fillRect/>
                    </a:stretch>
                  </pic:blipFill>
                  <pic:spPr>
                    <a:xfrm>
                      <a:off x="0" y="0"/>
                      <a:ext cx="3309832" cy="2733675"/>
                    </a:xfrm>
                    <a:prstGeom prst="rect">
                      <a:avLst/>
                    </a:prstGeom>
                  </pic:spPr>
                </pic:pic>
              </a:graphicData>
            </a:graphic>
          </wp:anchor>
        </w:drawing>
      </w:r>
      <w:r>
        <w:rPr>
          <w:rFonts w:eastAsia="Times New Roman" w:cstheme="minorHAnsi"/>
          <w:b/>
          <w:bCs/>
          <w:kern w:val="36"/>
          <w:sz w:val="48"/>
          <w:szCs w:val="48"/>
          <w:lang w:eastAsia="en-GB"/>
        </w:rPr>
        <w:t xml:space="preserve">      </w:t>
      </w:r>
    </w:p>
    <w:p w:rsidR="0020326A" w:rsidRDefault="0020326A" w:rsidP="00DE5D75">
      <w:pPr>
        <w:spacing w:before="100" w:beforeAutospacing="1" w:after="100" w:afterAutospacing="1" w:line="240" w:lineRule="auto"/>
        <w:outlineLvl w:val="0"/>
        <w:rPr>
          <w:rFonts w:ascii="Calibri" w:hAnsi="Calibri" w:cs="Calibri"/>
          <w:noProof/>
          <w:lang w:eastAsia="en-GB"/>
        </w:rPr>
      </w:pPr>
      <w:r>
        <w:rPr>
          <w:rFonts w:ascii="Calibri" w:hAnsi="Calibri" w:cs="Calibri"/>
          <w:noProof/>
          <w:lang w:eastAsia="en-GB"/>
        </w:rPr>
        <w:t xml:space="preserve">   </w:t>
      </w:r>
    </w:p>
    <w:p w:rsidR="0020326A" w:rsidRDefault="0020326A" w:rsidP="00DE5D75">
      <w:pPr>
        <w:spacing w:before="100" w:beforeAutospacing="1" w:after="100" w:afterAutospacing="1" w:line="240" w:lineRule="auto"/>
        <w:outlineLvl w:val="0"/>
        <w:rPr>
          <w:rFonts w:ascii="Calibri" w:hAnsi="Calibri" w:cs="Calibri"/>
          <w:noProof/>
          <w:lang w:eastAsia="en-GB"/>
        </w:rPr>
      </w:pPr>
    </w:p>
    <w:p w:rsidR="0020326A" w:rsidRDefault="0020326A" w:rsidP="00DE5D75">
      <w:pPr>
        <w:spacing w:before="100" w:beforeAutospacing="1" w:after="100" w:afterAutospacing="1" w:line="240" w:lineRule="auto"/>
        <w:outlineLvl w:val="0"/>
        <w:rPr>
          <w:rFonts w:ascii="Calibri" w:hAnsi="Calibri" w:cs="Calibri"/>
          <w:noProof/>
          <w:lang w:eastAsia="en-GB"/>
        </w:rPr>
      </w:pPr>
    </w:p>
    <w:p w:rsidR="0020326A" w:rsidRDefault="0020326A" w:rsidP="00DE5D75">
      <w:pPr>
        <w:spacing w:before="100" w:beforeAutospacing="1" w:after="100" w:afterAutospacing="1" w:line="240" w:lineRule="auto"/>
        <w:outlineLvl w:val="0"/>
        <w:rPr>
          <w:rFonts w:ascii="Calibri" w:hAnsi="Calibri" w:cs="Calibri"/>
          <w:noProof/>
          <w:lang w:eastAsia="en-GB"/>
        </w:rPr>
      </w:pPr>
    </w:p>
    <w:p w:rsidR="0020326A" w:rsidRDefault="0020326A" w:rsidP="00DE5D75">
      <w:pPr>
        <w:spacing w:before="100" w:beforeAutospacing="1" w:after="100" w:afterAutospacing="1" w:line="240" w:lineRule="auto"/>
        <w:outlineLvl w:val="0"/>
        <w:rPr>
          <w:rFonts w:ascii="Calibri" w:hAnsi="Calibri" w:cs="Calibri"/>
          <w:noProof/>
          <w:lang w:eastAsia="en-GB"/>
        </w:rPr>
      </w:pPr>
    </w:p>
    <w:p w:rsidR="0020326A" w:rsidRDefault="0020326A" w:rsidP="00DE5D75">
      <w:pPr>
        <w:spacing w:before="100" w:beforeAutospacing="1" w:after="100" w:afterAutospacing="1" w:line="240" w:lineRule="auto"/>
        <w:outlineLvl w:val="0"/>
        <w:rPr>
          <w:rFonts w:ascii="Calibri" w:hAnsi="Calibri" w:cs="Calibri"/>
          <w:noProof/>
          <w:lang w:eastAsia="en-GB"/>
        </w:rPr>
      </w:pPr>
    </w:p>
    <w:p w:rsidR="0020326A" w:rsidRDefault="0020326A" w:rsidP="00DE5D75">
      <w:pPr>
        <w:spacing w:before="100" w:beforeAutospacing="1" w:after="100" w:afterAutospacing="1" w:line="240" w:lineRule="auto"/>
        <w:outlineLvl w:val="0"/>
        <w:rPr>
          <w:rFonts w:ascii="Calibri" w:hAnsi="Calibri" w:cs="Calibri"/>
          <w:noProof/>
          <w:lang w:eastAsia="en-GB"/>
        </w:rPr>
      </w:pPr>
    </w:p>
    <w:p w:rsidR="00DE5D75" w:rsidRPr="00DE5D75" w:rsidRDefault="0020326A" w:rsidP="00DE5D75">
      <w:pPr>
        <w:spacing w:before="100" w:beforeAutospacing="1" w:after="100" w:afterAutospacing="1" w:line="240" w:lineRule="auto"/>
        <w:outlineLvl w:val="0"/>
        <w:rPr>
          <w:rFonts w:eastAsia="Times New Roman" w:cstheme="minorHAnsi"/>
          <w:b/>
          <w:bCs/>
          <w:kern w:val="36"/>
          <w:sz w:val="48"/>
          <w:szCs w:val="48"/>
          <w:lang w:eastAsia="en-GB"/>
        </w:rPr>
      </w:pPr>
      <w:r>
        <w:rPr>
          <w:rFonts w:eastAsia="Times New Roman" w:cstheme="minorHAnsi"/>
          <w:b/>
          <w:bCs/>
          <w:kern w:val="36"/>
          <w:sz w:val="48"/>
          <w:szCs w:val="48"/>
          <w:lang w:eastAsia="en-GB"/>
        </w:rPr>
        <w:br w:type="textWrapping" w:clear="all"/>
      </w:r>
      <w:r w:rsidR="00DE5D75" w:rsidRPr="0020326A">
        <w:rPr>
          <w:rFonts w:eastAsia="Times New Roman" w:cstheme="minorHAnsi"/>
          <w:b/>
          <w:bCs/>
          <w:kern w:val="36"/>
          <w:sz w:val="48"/>
          <w:szCs w:val="48"/>
          <w:lang w:eastAsia="en-GB"/>
        </w:rPr>
        <w:t>PERSONAL, SOCIAL, HEALTH &amp; ECONOMIC (PSHE) POLICY</w:t>
      </w:r>
    </w:p>
    <w:p w:rsidR="00DE5D75" w:rsidRPr="00DE5D75" w:rsidRDefault="0020326A" w:rsidP="0020326A">
      <w:pPr>
        <w:spacing w:before="100" w:beforeAutospacing="1" w:after="100" w:afterAutospacing="1" w:line="240" w:lineRule="auto"/>
        <w:jc w:val="right"/>
        <w:rPr>
          <w:rFonts w:eastAsia="Times New Roman" w:cstheme="minorHAnsi"/>
          <w:sz w:val="24"/>
          <w:szCs w:val="24"/>
          <w:lang w:eastAsia="en-GB"/>
        </w:rPr>
      </w:pPr>
      <w:r>
        <w:rPr>
          <w:rFonts w:eastAsia="Times New Roman" w:cstheme="minorHAnsi"/>
          <w:b/>
          <w:bCs/>
          <w:sz w:val="24"/>
          <w:szCs w:val="24"/>
          <w:lang w:eastAsia="en-GB"/>
        </w:rPr>
        <w:t>Bolton-by-</w:t>
      </w:r>
      <w:proofErr w:type="spellStart"/>
      <w:r>
        <w:rPr>
          <w:rFonts w:eastAsia="Times New Roman" w:cstheme="minorHAnsi"/>
          <w:b/>
          <w:bCs/>
          <w:sz w:val="24"/>
          <w:szCs w:val="24"/>
          <w:lang w:eastAsia="en-GB"/>
        </w:rPr>
        <w:t>Bowland</w:t>
      </w:r>
      <w:proofErr w:type="spellEnd"/>
      <w:r w:rsidR="00DE5D75" w:rsidRPr="0020326A">
        <w:rPr>
          <w:rFonts w:eastAsia="Times New Roman" w:cstheme="minorHAnsi"/>
          <w:b/>
          <w:bCs/>
          <w:sz w:val="24"/>
          <w:szCs w:val="24"/>
          <w:lang w:eastAsia="en-GB"/>
        </w:rPr>
        <w:t xml:space="preserve"> C.E. Primary School</w:t>
      </w:r>
      <w:r w:rsidR="00DE5D75" w:rsidRPr="00DE5D75">
        <w:rPr>
          <w:rFonts w:eastAsia="Times New Roman" w:cstheme="minorHAnsi"/>
          <w:sz w:val="24"/>
          <w:szCs w:val="24"/>
          <w:lang w:eastAsia="en-GB"/>
        </w:rPr>
        <w:br/>
      </w:r>
      <w:r w:rsidR="00DE5D75" w:rsidRPr="0020326A">
        <w:rPr>
          <w:rFonts w:eastAsia="Times New Roman" w:cstheme="minorHAnsi"/>
          <w:b/>
          <w:bCs/>
          <w:sz w:val="24"/>
          <w:szCs w:val="24"/>
          <w:lang w:eastAsia="en-GB"/>
        </w:rPr>
        <w:t>Policy Date:</w:t>
      </w:r>
      <w:r w:rsidR="00DE5D75" w:rsidRPr="00DE5D75">
        <w:rPr>
          <w:rFonts w:eastAsia="Times New Roman" w:cstheme="minorHAnsi"/>
          <w:sz w:val="24"/>
          <w:szCs w:val="24"/>
          <w:lang w:eastAsia="en-GB"/>
        </w:rPr>
        <w:t xml:space="preserve"> September 2025</w:t>
      </w:r>
      <w:r w:rsidR="00DE5D75" w:rsidRPr="00DE5D75">
        <w:rPr>
          <w:rFonts w:eastAsia="Times New Roman" w:cstheme="minorHAnsi"/>
          <w:sz w:val="24"/>
          <w:szCs w:val="24"/>
          <w:lang w:eastAsia="en-GB"/>
        </w:rPr>
        <w:br/>
      </w:r>
      <w:r w:rsidR="00DE5D75" w:rsidRPr="0020326A">
        <w:rPr>
          <w:rFonts w:eastAsia="Times New Roman" w:cstheme="minorHAnsi"/>
          <w:b/>
          <w:bCs/>
          <w:sz w:val="24"/>
          <w:szCs w:val="24"/>
          <w:lang w:eastAsia="en-GB"/>
        </w:rPr>
        <w:t>Review Date:</w:t>
      </w:r>
      <w:r w:rsidR="00DE5D75" w:rsidRPr="00DE5D75">
        <w:rPr>
          <w:rFonts w:eastAsia="Times New Roman" w:cstheme="minorHAnsi"/>
          <w:sz w:val="24"/>
          <w:szCs w:val="24"/>
          <w:lang w:eastAsia="en-GB"/>
        </w:rPr>
        <w:t xml:space="preserve"> September 2028</w:t>
      </w:r>
    </w:p>
    <w:p w:rsidR="00DE5D75" w:rsidRPr="00DE5D75" w:rsidRDefault="00DE5D75" w:rsidP="00DE5D75">
      <w:pPr>
        <w:spacing w:after="0" w:line="240" w:lineRule="auto"/>
        <w:rPr>
          <w:rFonts w:eastAsia="Times New Roman" w:cstheme="minorHAnsi"/>
          <w:sz w:val="24"/>
          <w:szCs w:val="24"/>
          <w:lang w:eastAsia="en-GB"/>
        </w:rPr>
      </w:pP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Vision Statement</w:t>
      </w:r>
    </w:p>
    <w:p w:rsidR="0020326A" w:rsidRPr="00F218C2" w:rsidRDefault="0020326A" w:rsidP="0020326A">
      <w:pPr>
        <w:spacing w:after="159"/>
        <w:ind w:right="3"/>
        <w:jc w:val="center"/>
        <w:rPr>
          <w:rFonts w:cstheme="minorHAnsi"/>
          <w:color w:val="0070C0"/>
        </w:rPr>
      </w:pPr>
      <w:r w:rsidRPr="00F218C2">
        <w:rPr>
          <w:rFonts w:cstheme="minorHAnsi"/>
          <w:b/>
          <w:color w:val="0070C0"/>
          <w:u w:val="single" w:color="000000"/>
        </w:rPr>
        <w:t>Our Christian Vision</w:t>
      </w:r>
      <w:r w:rsidRPr="00F218C2">
        <w:rPr>
          <w:rFonts w:cstheme="minorHAnsi"/>
          <w:b/>
          <w:color w:val="0070C0"/>
        </w:rPr>
        <w:t xml:space="preserve"> </w:t>
      </w:r>
    </w:p>
    <w:p w:rsidR="0020326A" w:rsidRPr="00F218C2" w:rsidRDefault="0020326A" w:rsidP="0020326A">
      <w:pPr>
        <w:shd w:val="clear" w:color="auto" w:fill="FFFFFF"/>
        <w:spacing w:after="0" w:line="240" w:lineRule="auto"/>
        <w:jc w:val="center"/>
        <w:textAlignment w:val="top"/>
        <w:rPr>
          <w:rFonts w:eastAsia="Times New Roman" w:cstheme="minorHAnsi"/>
          <w:color w:val="0070C0"/>
          <w:sz w:val="24"/>
          <w:szCs w:val="24"/>
        </w:rPr>
      </w:pPr>
      <w:r w:rsidRPr="00F218C2">
        <w:rPr>
          <w:rFonts w:eastAsia="Times New Roman" w:cstheme="minorHAnsi"/>
          <w:color w:val="0070C0"/>
          <w:sz w:val="24"/>
          <w:szCs w:val="24"/>
          <w:bdr w:val="none" w:sz="0" w:space="0" w:color="auto" w:frame="1"/>
        </w:rPr>
        <w:t>In our school, we belong to each other and to God. We all feel welcome, valued and accepted for who we are.</w:t>
      </w:r>
    </w:p>
    <w:p w:rsidR="0020326A" w:rsidRPr="00F218C2" w:rsidRDefault="0020326A" w:rsidP="0020326A">
      <w:pPr>
        <w:shd w:val="clear" w:color="auto" w:fill="FFFFFF"/>
        <w:spacing w:after="0" w:line="240" w:lineRule="auto"/>
        <w:jc w:val="center"/>
        <w:textAlignment w:val="top"/>
        <w:rPr>
          <w:rFonts w:eastAsia="Times New Roman" w:cstheme="minorHAnsi"/>
          <w:color w:val="0070C0"/>
          <w:sz w:val="24"/>
          <w:szCs w:val="24"/>
        </w:rPr>
      </w:pPr>
      <w:r w:rsidRPr="00F218C2">
        <w:rPr>
          <w:rFonts w:eastAsia="Times New Roman" w:cstheme="minorHAnsi"/>
          <w:color w:val="0070C0"/>
          <w:sz w:val="24"/>
          <w:szCs w:val="24"/>
        </w:rPr>
        <w:t> </w:t>
      </w:r>
    </w:p>
    <w:p w:rsidR="0020326A" w:rsidRPr="00F218C2" w:rsidRDefault="0020326A" w:rsidP="0020326A">
      <w:pPr>
        <w:shd w:val="clear" w:color="auto" w:fill="FFFFFF"/>
        <w:spacing w:after="0" w:line="240" w:lineRule="auto"/>
        <w:jc w:val="center"/>
        <w:textAlignment w:val="top"/>
        <w:rPr>
          <w:rFonts w:eastAsia="Times New Roman" w:cstheme="minorHAnsi"/>
          <w:color w:val="0070C0"/>
          <w:sz w:val="24"/>
          <w:szCs w:val="24"/>
        </w:rPr>
      </w:pPr>
      <w:r w:rsidRPr="00F218C2">
        <w:rPr>
          <w:rFonts w:eastAsia="Times New Roman" w:cstheme="minorHAnsi"/>
          <w:color w:val="0070C0"/>
          <w:sz w:val="24"/>
          <w:szCs w:val="24"/>
          <w:bdr w:val="none" w:sz="0" w:space="0" w:color="auto" w:frame="1"/>
        </w:rPr>
        <w:t xml:space="preserve">We believe in </w:t>
      </w:r>
      <w:proofErr w:type="gramStart"/>
      <w:r w:rsidRPr="00F218C2">
        <w:rPr>
          <w:rFonts w:eastAsia="Times New Roman" w:cstheme="minorHAnsi"/>
          <w:color w:val="0070C0"/>
          <w:sz w:val="24"/>
          <w:szCs w:val="24"/>
          <w:bdr w:val="none" w:sz="0" w:space="0" w:color="auto" w:frame="1"/>
        </w:rPr>
        <w:t>ourselves and each other</w:t>
      </w:r>
      <w:proofErr w:type="gramEnd"/>
      <w:r w:rsidRPr="00F218C2">
        <w:rPr>
          <w:rFonts w:eastAsia="Times New Roman" w:cstheme="minorHAnsi"/>
          <w:color w:val="0070C0"/>
          <w:sz w:val="24"/>
          <w:szCs w:val="24"/>
          <w:bdr w:val="none" w:sz="0" w:space="0" w:color="auto" w:frame="1"/>
        </w:rPr>
        <w:t xml:space="preserve"> as we grow in confidence and skills every day.</w:t>
      </w:r>
    </w:p>
    <w:p w:rsidR="0020326A" w:rsidRPr="00F218C2" w:rsidRDefault="0020326A" w:rsidP="0020326A">
      <w:pPr>
        <w:shd w:val="clear" w:color="auto" w:fill="FFFFFF"/>
        <w:spacing w:after="0" w:line="240" w:lineRule="auto"/>
        <w:jc w:val="center"/>
        <w:textAlignment w:val="top"/>
        <w:rPr>
          <w:rFonts w:eastAsia="Times New Roman" w:cstheme="minorHAnsi"/>
          <w:color w:val="0070C0"/>
          <w:sz w:val="24"/>
          <w:szCs w:val="24"/>
        </w:rPr>
      </w:pPr>
      <w:r w:rsidRPr="00F218C2">
        <w:rPr>
          <w:rFonts w:eastAsia="Times New Roman" w:cstheme="minorHAnsi"/>
          <w:color w:val="0070C0"/>
          <w:sz w:val="24"/>
          <w:szCs w:val="24"/>
        </w:rPr>
        <w:t> </w:t>
      </w:r>
    </w:p>
    <w:p w:rsidR="0020326A" w:rsidRPr="00F218C2" w:rsidRDefault="0020326A" w:rsidP="0020326A">
      <w:pPr>
        <w:shd w:val="clear" w:color="auto" w:fill="FFFFFF"/>
        <w:spacing w:after="0" w:line="240" w:lineRule="auto"/>
        <w:jc w:val="center"/>
        <w:textAlignment w:val="top"/>
        <w:rPr>
          <w:rFonts w:eastAsia="Times New Roman" w:cstheme="minorHAnsi"/>
          <w:color w:val="0070C0"/>
          <w:sz w:val="24"/>
          <w:szCs w:val="24"/>
          <w:bdr w:val="none" w:sz="0" w:space="0" w:color="auto" w:frame="1"/>
        </w:rPr>
      </w:pPr>
      <w:r w:rsidRPr="00F218C2">
        <w:rPr>
          <w:rFonts w:eastAsia="Times New Roman" w:cstheme="minorHAnsi"/>
          <w:color w:val="0070C0"/>
          <w:sz w:val="24"/>
          <w:szCs w:val="24"/>
          <w:bdr w:val="none" w:sz="0" w:space="0" w:color="auto" w:frame="1"/>
        </w:rPr>
        <w:t>We are all special in our own way, using the gifts that God has given us. We are blossoming into the kind, respectful, hardworking and trustworthy people that God wants us to be.</w:t>
      </w:r>
    </w:p>
    <w:p w:rsidR="0020326A" w:rsidRPr="00F218C2" w:rsidRDefault="0020326A" w:rsidP="0020326A">
      <w:pPr>
        <w:shd w:val="clear" w:color="auto" w:fill="FFFFFF"/>
        <w:spacing w:after="0" w:line="240" w:lineRule="auto"/>
        <w:jc w:val="center"/>
        <w:textAlignment w:val="top"/>
        <w:rPr>
          <w:rFonts w:eastAsia="Times New Roman" w:cstheme="minorHAnsi"/>
          <w:color w:val="333333"/>
          <w:sz w:val="24"/>
          <w:szCs w:val="24"/>
          <w:bdr w:val="none" w:sz="0" w:space="0" w:color="auto" w:frame="1"/>
        </w:rPr>
      </w:pPr>
    </w:p>
    <w:p w:rsidR="0020326A" w:rsidRPr="00F218C2" w:rsidRDefault="0020326A" w:rsidP="0020326A">
      <w:pPr>
        <w:shd w:val="clear" w:color="auto" w:fill="FFFFFF"/>
        <w:spacing w:after="0" w:line="240" w:lineRule="auto"/>
        <w:jc w:val="center"/>
        <w:textAlignment w:val="top"/>
        <w:rPr>
          <w:rFonts w:eastAsia="Times New Roman" w:cstheme="minorHAnsi"/>
          <w:color w:val="333333"/>
          <w:sz w:val="24"/>
          <w:szCs w:val="24"/>
          <w:bdr w:val="none" w:sz="0" w:space="0" w:color="auto" w:frame="1"/>
        </w:rPr>
      </w:pPr>
    </w:p>
    <w:p w:rsidR="0020326A" w:rsidRDefault="0020326A" w:rsidP="0020326A">
      <w:pPr>
        <w:shd w:val="clear" w:color="auto" w:fill="FFFFFF"/>
        <w:spacing w:after="0" w:line="240" w:lineRule="auto"/>
        <w:jc w:val="center"/>
        <w:textAlignment w:val="top"/>
        <w:rPr>
          <w:rFonts w:eastAsia="Times New Roman" w:cstheme="minorHAnsi"/>
          <w:color w:val="00B050"/>
          <w:sz w:val="24"/>
          <w:szCs w:val="24"/>
        </w:rPr>
      </w:pPr>
      <w:r>
        <w:rPr>
          <w:rFonts w:eastAsia="Times New Roman" w:cstheme="minorHAnsi"/>
          <w:color w:val="00B050"/>
          <w:sz w:val="24"/>
          <w:szCs w:val="24"/>
          <w:bdr w:val="none" w:sz="0" w:space="0" w:color="auto" w:frame="1"/>
        </w:rPr>
        <w:t>Belong      Believe     Blossom</w:t>
      </w:r>
    </w:p>
    <w:p w:rsidR="0020326A" w:rsidRDefault="0020326A" w:rsidP="0020326A">
      <w:pPr>
        <w:shd w:val="clear" w:color="auto" w:fill="FFFFFF"/>
        <w:spacing w:after="0" w:line="240" w:lineRule="auto"/>
        <w:jc w:val="center"/>
        <w:textAlignment w:val="top"/>
        <w:rPr>
          <w:rFonts w:eastAsia="Times New Roman" w:cstheme="minorHAnsi"/>
          <w:color w:val="00B050"/>
          <w:sz w:val="24"/>
          <w:szCs w:val="24"/>
        </w:rPr>
      </w:pPr>
    </w:p>
    <w:p w:rsidR="0020326A" w:rsidRDefault="0020326A" w:rsidP="0020326A">
      <w:pPr>
        <w:shd w:val="clear" w:color="auto" w:fill="FFFFFF"/>
        <w:spacing w:after="0" w:line="240" w:lineRule="auto"/>
        <w:jc w:val="center"/>
        <w:textAlignment w:val="top"/>
        <w:rPr>
          <w:rFonts w:eastAsia="Times New Roman" w:cstheme="minorHAnsi"/>
          <w:color w:val="00B050"/>
          <w:sz w:val="24"/>
          <w:szCs w:val="24"/>
        </w:rPr>
      </w:pPr>
    </w:p>
    <w:p w:rsidR="0020326A" w:rsidRDefault="0020326A" w:rsidP="0020326A">
      <w:pPr>
        <w:shd w:val="clear" w:color="auto" w:fill="FFFFFF"/>
        <w:spacing w:after="0" w:line="240" w:lineRule="auto"/>
        <w:jc w:val="center"/>
        <w:textAlignment w:val="top"/>
        <w:rPr>
          <w:rFonts w:eastAsia="Times New Roman" w:cstheme="minorHAnsi"/>
          <w:color w:val="00B050"/>
          <w:sz w:val="24"/>
          <w:szCs w:val="24"/>
        </w:rPr>
      </w:pPr>
    </w:p>
    <w:p w:rsidR="0020326A" w:rsidRDefault="0020326A" w:rsidP="0020326A">
      <w:pPr>
        <w:shd w:val="clear" w:color="auto" w:fill="FFFFFF"/>
        <w:spacing w:after="0" w:line="240" w:lineRule="auto"/>
        <w:jc w:val="center"/>
        <w:textAlignment w:val="top"/>
        <w:rPr>
          <w:rFonts w:eastAsia="Times New Roman" w:cstheme="minorHAnsi"/>
          <w:color w:val="00B050"/>
          <w:sz w:val="24"/>
          <w:szCs w:val="24"/>
        </w:rPr>
      </w:pPr>
    </w:p>
    <w:p w:rsidR="00DE5D75" w:rsidRPr="00DE5D75" w:rsidRDefault="00DE5D75" w:rsidP="0020326A">
      <w:pPr>
        <w:shd w:val="clear" w:color="auto" w:fill="FFFFFF"/>
        <w:spacing w:after="0" w:line="240" w:lineRule="auto"/>
        <w:textAlignment w:val="top"/>
        <w:rPr>
          <w:rFonts w:eastAsia="Times New Roman" w:cstheme="minorHAnsi"/>
          <w:color w:val="00B050"/>
          <w:sz w:val="24"/>
          <w:szCs w:val="24"/>
        </w:rPr>
      </w:pPr>
      <w:r w:rsidRPr="0020326A">
        <w:rPr>
          <w:rFonts w:eastAsia="Times New Roman" w:cstheme="minorHAnsi"/>
          <w:b/>
          <w:bCs/>
          <w:sz w:val="36"/>
          <w:szCs w:val="36"/>
          <w:lang w:eastAsia="en-GB"/>
        </w:rPr>
        <w:lastRenderedPageBreak/>
        <w:t>Introduction</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At </w:t>
      </w:r>
      <w:r w:rsidR="0020326A">
        <w:rPr>
          <w:rFonts w:eastAsia="Times New Roman" w:cstheme="minorHAnsi"/>
          <w:sz w:val="24"/>
          <w:szCs w:val="24"/>
          <w:lang w:eastAsia="en-GB"/>
        </w:rPr>
        <w:t>Bolton-by-</w:t>
      </w:r>
      <w:proofErr w:type="spellStart"/>
      <w:r w:rsidR="0020326A">
        <w:rPr>
          <w:rFonts w:eastAsia="Times New Roman" w:cstheme="minorHAnsi"/>
          <w:sz w:val="24"/>
          <w:szCs w:val="24"/>
          <w:lang w:eastAsia="en-GB"/>
        </w:rPr>
        <w:t>Bowland</w:t>
      </w:r>
      <w:proofErr w:type="spellEnd"/>
      <w:r w:rsidRPr="00DE5D75">
        <w:rPr>
          <w:rFonts w:eastAsia="Times New Roman" w:cstheme="minorHAnsi"/>
          <w:sz w:val="24"/>
          <w:szCs w:val="24"/>
          <w:lang w:eastAsia="en-GB"/>
        </w:rPr>
        <w:t xml:space="preserve"> C.E. Primary School, Personal, Social, Health and Economic (PSHE) education enables children to become healthy, independent and responsible members of society. It helps pupils understand their personal and social development and supports them in tackling the moral, social and cultural issues they may encounter as they grow up.</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PSHE provides opportunities for pupils to learn about rights and responsibilities, democracy, wellbeing, relationships and financial understanding. Pupils are encouraged to develop a strong sense of self-worth and to play a positive role in contributing to school life and the wider community.</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Intent, Implementation and Impact</w:t>
      </w:r>
    </w:p>
    <w:p w:rsidR="00DE5D75" w:rsidRPr="00DE5D75" w:rsidRDefault="00DE5D75" w:rsidP="00DE5D75">
      <w:pPr>
        <w:spacing w:before="100" w:beforeAutospacing="1" w:after="100" w:afterAutospacing="1" w:line="240" w:lineRule="auto"/>
        <w:outlineLvl w:val="2"/>
        <w:rPr>
          <w:rFonts w:eastAsia="Times New Roman" w:cstheme="minorHAnsi"/>
          <w:b/>
          <w:bCs/>
          <w:sz w:val="27"/>
          <w:szCs w:val="27"/>
          <w:lang w:eastAsia="en-GB"/>
        </w:rPr>
      </w:pPr>
      <w:r w:rsidRPr="0020326A">
        <w:rPr>
          <w:rFonts w:eastAsia="Times New Roman" w:cstheme="minorHAnsi"/>
          <w:b/>
          <w:bCs/>
          <w:sz w:val="27"/>
          <w:szCs w:val="27"/>
          <w:lang w:eastAsia="en-GB"/>
        </w:rPr>
        <w:t>Intent</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The intent of our PSHE curriculum is to support pupils’ personal development, wellbeing and preparation for life in modern Britain. Rooted in our Christian vision to </w:t>
      </w:r>
      <w:r w:rsidRPr="0020326A">
        <w:rPr>
          <w:rFonts w:eastAsia="Times New Roman" w:cstheme="minorHAnsi"/>
          <w:i/>
          <w:iCs/>
          <w:sz w:val="24"/>
          <w:szCs w:val="24"/>
          <w:lang w:eastAsia="en-GB"/>
        </w:rPr>
        <w:t>“</w:t>
      </w:r>
      <w:r w:rsidR="006C0584">
        <w:rPr>
          <w:rFonts w:eastAsia="Times New Roman" w:cstheme="minorHAnsi"/>
          <w:i/>
          <w:iCs/>
          <w:sz w:val="24"/>
          <w:szCs w:val="24"/>
          <w:lang w:eastAsia="en-GB"/>
        </w:rPr>
        <w:t>Belong, believe and Blossom</w:t>
      </w:r>
      <w:r w:rsidRPr="0020326A">
        <w:rPr>
          <w:rFonts w:eastAsia="Times New Roman" w:cstheme="minorHAnsi"/>
          <w:i/>
          <w:iCs/>
          <w:sz w:val="24"/>
          <w:szCs w:val="24"/>
          <w:lang w:eastAsia="en-GB"/>
        </w:rPr>
        <w:t>”</w:t>
      </w:r>
      <w:r w:rsidRPr="00DE5D75">
        <w:rPr>
          <w:rFonts w:eastAsia="Times New Roman" w:cstheme="minorHAnsi"/>
          <w:sz w:val="24"/>
          <w:szCs w:val="24"/>
          <w:lang w:eastAsia="en-GB"/>
        </w:rPr>
        <w:t>, PSHE equips pupils with the knowledge, skills and attitudes needed to build positive relationships, manage emotions, make informed choices and contribute responsibly to society.</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Our PSHE curriculum promotes resilience, respect, inclusion and safety, and reflects the needs of our pupils and wider community.</w:t>
      </w:r>
    </w:p>
    <w:p w:rsidR="00DE5D75" w:rsidRPr="00DE5D75" w:rsidRDefault="0020326A" w:rsidP="00DE5D75">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sz w:val="27"/>
          <w:szCs w:val="27"/>
          <w:lang w:eastAsia="en-GB"/>
        </w:rPr>
        <w:t>Implementation</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PSHE </w:t>
      </w:r>
      <w:proofErr w:type="gramStart"/>
      <w:r w:rsidRPr="00DE5D75">
        <w:rPr>
          <w:rFonts w:eastAsia="Times New Roman" w:cstheme="minorHAnsi"/>
          <w:sz w:val="24"/>
          <w:szCs w:val="24"/>
          <w:lang w:eastAsia="en-GB"/>
        </w:rPr>
        <w:t>is taught</w:t>
      </w:r>
      <w:proofErr w:type="gramEnd"/>
      <w:r w:rsidRPr="00DE5D75">
        <w:rPr>
          <w:rFonts w:eastAsia="Times New Roman" w:cstheme="minorHAnsi"/>
          <w:sz w:val="24"/>
          <w:szCs w:val="24"/>
          <w:lang w:eastAsia="en-GB"/>
        </w:rPr>
        <w:t xml:space="preserve"> weekly across the school using the </w:t>
      </w:r>
      <w:r w:rsidRPr="006C0584">
        <w:rPr>
          <w:rFonts w:eastAsia="Times New Roman" w:cstheme="minorHAnsi"/>
          <w:bCs/>
          <w:sz w:val="24"/>
          <w:szCs w:val="24"/>
          <w:lang w:eastAsia="en-GB"/>
        </w:rPr>
        <w:t>Jigsaw PSHE Scheme of Work</w:t>
      </w:r>
      <w:r w:rsidRPr="006C0584">
        <w:rPr>
          <w:rFonts w:eastAsia="Times New Roman" w:cstheme="minorHAnsi"/>
          <w:sz w:val="24"/>
          <w:szCs w:val="24"/>
          <w:lang w:eastAsia="en-GB"/>
        </w:rPr>
        <w:t>,</w:t>
      </w:r>
      <w:r w:rsidRPr="00DE5D75">
        <w:rPr>
          <w:rFonts w:eastAsia="Times New Roman" w:cstheme="minorHAnsi"/>
          <w:sz w:val="24"/>
          <w:szCs w:val="24"/>
          <w:lang w:eastAsia="en-GB"/>
        </w:rPr>
        <w:t xml:space="preserve"> which provides a progressive, spiral curriculum. Learning </w:t>
      </w:r>
      <w:proofErr w:type="gramStart"/>
      <w:r w:rsidRPr="00DE5D75">
        <w:rPr>
          <w:rFonts w:eastAsia="Times New Roman" w:cstheme="minorHAnsi"/>
          <w:sz w:val="24"/>
          <w:szCs w:val="24"/>
          <w:lang w:eastAsia="en-GB"/>
        </w:rPr>
        <w:t>is carefully sequenced</w:t>
      </w:r>
      <w:proofErr w:type="gramEnd"/>
      <w:r w:rsidRPr="00DE5D75">
        <w:rPr>
          <w:rFonts w:eastAsia="Times New Roman" w:cstheme="minorHAnsi"/>
          <w:sz w:val="24"/>
          <w:szCs w:val="24"/>
          <w:lang w:eastAsia="en-GB"/>
        </w:rPr>
        <w:t xml:space="preserve"> so that pupils revisit and deepen understanding as they move through the school.</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Lessons are taught in a safe, supportive and respectful environment and use a range of approaches including discussion, reflection, role play, real-life scenarios, assemblies, school council and pupil voice activities. From Key Stage 1 onwards, pupils record their learning in PSHE </w:t>
      </w:r>
      <w:proofErr w:type="gramStart"/>
      <w:r w:rsidRPr="00DE5D75">
        <w:rPr>
          <w:rFonts w:eastAsia="Times New Roman" w:cstheme="minorHAnsi"/>
          <w:sz w:val="24"/>
          <w:szCs w:val="24"/>
          <w:lang w:eastAsia="en-GB"/>
        </w:rPr>
        <w:t>journals which</w:t>
      </w:r>
      <w:proofErr w:type="gramEnd"/>
      <w:r w:rsidRPr="00DE5D75">
        <w:rPr>
          <w:rFonts w:eastAsia="Times New Roman" w:cstheme="minorHAnsi"/>
          <w:sz w:val="24"/>
          <w:szCs w:val="24"/>
          <w:lang w:eastAsia="en-GB"/>
        </w:rPr>
        <w:t xml:space="preserve"> move with them through the school, supporting continuity and progression.</w:t>
      </w:r>
    </w:p>
    <w:p w:rsidR="00DE5D75" w:rsidRPr="00DE5D75" w:rsidRDefault="00DE5D75" w:rsidP="00DE5D75">
      <w:pPr>
        <w:spacing w:before="100" w:beforeAutospacing="1" w:after="100" w:afterAutospacing="1" w:line="240" w:lineRule="auto"/>
        <w:outlineLvl w:val="2"/>
        <w:rPr>
          <w:rFonts w:eastAsia="Times New Roman" w:cstheme="minorHAnsi"/>
          <w:b/>
          <w:bCs/>
          <w:sz w:val="27"/>
          <w:szCs w:val="27"/>
          <w:lang w:eastAsia="en-GB"/>
        </w:rPr>
      </w:pPr>
      <w:r w:rsidRPr="0020326A">
        <w:rPr>
          <w:rFonts w:eastAsia="Times New Roman" w:cstheme="minorHAnsi"/>
          <w:b/>
          <w:bCs/>
          <w:sz w:val="27"/>
          <w:szCs w:val="27"/>
          <w:lang w:eastAsia="en-GB"/>
        </w:rPr>
        <w:t>Impact</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The impact of our PSHE curriculum is that pupils feel safe, valued and respected, and </w:t>
      </w:r>
      <w:proofErr w:type="gramStart"/>
      <w:r w:rsidRPr="00DE5D75">
        <w:rPr>
          <w:rFonts w:eastAsia="Times New Roman" w:cstheme="minorHAnsi"/>
          <w:sz w:val="24"/>
          <w:szCs w:val="24"/>
          <w:lang w:eastAsia="en-GB"/>
        </w:rPr>
        <w:t>are well prepared</w:t>
      </w:r>
      <w:proofErr w:type="gramEnd"/>
      <w:r w:rsidRPr="00DE5D75">
        <w:rPr>
          <w:rFonts w:eastAsia="Times New Roman" w:cstheme="minorHAnsi"/>
          <w:sz w:val="24"/>
          <w:szCs w:val="24"/>
          <w:lang w:eastAsia="en-GB"/>
        </w:rPr>
        <w:t xml:space="preserve"> for the next stage of their education. Pupils demonstrate positive behaviour, strong relationships, increasing self-confidence and an understanding of how to keep themselves and others safe.</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Pupil voice, behaviour, wellbeing and engagement show that PSHE has a positive and lasting impact on pupils’ lives both in and beyond school.</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lastRenderedPageBreak/>
        <w:t>Aims and Objectives</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Our PSHE education programme promotes our school ethos and </w:t>
      </w:r>
      <w:proofErr w:type="gramStart"/>
      <w:r w:rsidRPr="00DE5D75">
        <w:rPr>
          <w:rFonts w:eastAsia="Times New Roman" w:cstheme="minorHAnsi"/>
          <w:sz w:val="24"/>
          <w:szCs w:val="24"/>
          <w:lang w:eastAsia="en-GB"/>
        </w:rPr>
        <w:t>is underpinned</w:t>
      </w:r>
      <w:proofErr w:type="gramEnd"/>
      <w:r w:rsidRPr="00DE5D75">
        <w:rPr>
          <w:rFonts w:eastAsia="Times New Roman" w:cstheme="minorHAnsi"/>
          <w:sz w:val="24"/>
          <w:szCs w:val="24"/>
          <w:lang w:eastAsia="en-GB"/>
        </w:rPr>
        <w:t xml:space="preserve"> by our motto </w:t>
      </w:r>
      <w:r w:rsidRPr="0020326A">
        <w:rPr>
          <w:rFonts w:eastAsia="Times New Roman" w:cstheme="minorHAnsi"/>
          <w:i/>
          <w:iCs/>
          <w:sz w:val="24"/>
          <w:szCs w:val="24"/>
          <w:lang w:eastAsia="en-GB"/>
        </w:rPr>
        <w:t>“</w:t>
      </w:r>
      <w:r w:rsidR="006C0584">
        <w:rPr>
          <w:rFonts w:eastAsia="Times New Roman" w:cstheme="minorHAnsi"/>
          <w:i/>
          <w:iCs/>
          <w:sz w:val="24"/>
          <w:szCs w:val="24"/>
          <w:lang w:eastAsia="en-GB"/>
        </w:rPr>
        <w:t>Belong, Believe and Blossom</w:t>
      </w:r>
      <w:r w:rsidRPr="0020326A">
        <w:rPr>
          <w:rFonts w:eastAsia="Times New Roman" w:cstheme="minorHAnsi"/>
          <w:i/>
          <w:iCs/>
          <w:sz w:val="24"/>
          <w:szCs w:val="24"/>
          <w:lang w:eastAsia="en-GB"/>
        </w:rPr>
        <w:t>”</w:t>
      </w:r>
      <w:r w:rsidRPr="00DE5D75">
        <w:rPr>
          <w:rFonts w:eastAsia="Times New Roman" w:cstheme="minorHAnsi"/>
          <w:sz w:val="24"/>
          <w:szCs w:val="24"/>
          <w:lang w:eastAsia="en-GB"/>
        </w:rPr>
        <w:t>. We believe PSHE should enable children to become healthier, more independent and more responsible members of society.</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Through PSHE, pupils </w:t>
      </w:r>
      <w:proofErr w:type="gramStart"/>
      <w:r w:rsidRPr="00DE5D75">
        <w:rPr>
          <w:rFonts w:eastAsia="Times New Roman" w:cstheme="minorHAnsi"/>
          <w:sz w:val="24"/>
          <w:szCs w:val="24"/>
          <w:lang w:eastAsia="en-GB"/>
        </w:rPr>
        <w:t>are supported</w:t>
      </w:r>
      <w:proofErr w:type="gramEnd"/>
      <w:r w:rsidRPr="00DE5D75">
        <w:rPr>
          <w:rFonts w:eastAsia="Times New Roman" w:cstheme="minorHAnsi"/>
          <w:sz w:val="24"/>
          <w:szCs w:val="24"/>
          <w:lang w:eastAsia="en-GB"/>
        </w:rPr>
        <w:t xml:space="preserve"> to:</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know and understand a healthy lifestyle</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be aware of safety issues</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understand what makes positive relationships</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show respect for others</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become responsible members of a community</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understand democracy and British Values</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develop self-confidence and self-esteem</w:t>
      </w:r>
    </w:p>
    <w:p w:rsidR="00DE5D75" w:rsidRPr="00DE5D75" w:rsidRDefault="00DE5D75" w:rsidP="00DE5D75">
      <w:pPr>
        <w:numPr>
          <w:ilvl w:val="0"/>
          <w:numId w:val="1"/>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make informed personal and social choices</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Creating a Safe and Supportive Learning Environment</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A safe, open and positive learning environment based on trusting relationships is essential. Each class establishes a </w:t>
      </w:r>
      <w:r w:rsidRPr="006C0584">
        <w:rPr>
          <w:rFonts w:eastAsia="Times New Roman" w:cstheme="minorHAnsi"/>
          <w:bCs/>
          <w:sz w:val="24"/>
          <w:szCs w:val="24"/>
          <w:lang w:eastAsia="en-GB"/>
        </w:rPr>
        <w:t>group agreement</w:t>
      </w:r>
      <w:r w:rsidRPr="00DE5D75">
        <w:rPr>
          <w:rFonts w:eastAsia="Times New Roman" w:cstheme="minorHAnsi"/>
          <w:sz w:val="24"/>
          <w:szCs w:val="24"/>
          <w:lang w:eastAsia="en-GB"/>
        </w:rPr>
        <w:t xml:space="preserve"> at the start of the year, which </w:t>
      </w:r>
      <w:proofErr w:type="gramStart"/>
      <w:r w:rsidRPr="00DE5D75">
        <w:rPr>
          <w:rFonts w:eastAsia="Times New Roman" w:cstheme="minorHAnsi"/>
          <w:sz w:val="24"/>
          <w:szCs w:val="24"/>
          <w:lang w:eastAsia="en-GB"/>
        </w:rPr>
        <w:t>is reinforced</w:t>
      </w:r>
      <w:proofErr w:type="gramEnd"/>
      <w:r w:rsidRPr="00DE5D75">
        <w:rPr>
          <w:rFonts w:eastAsia="Times New Roman" w:cstheme="minorHAnsi"/>
          <w:sz w:val="24"/>
          <w:szCs w:val="24"/>
          <w:lang w:eastAsia="en-GB"/>
        </w:rPr>
        <w:t xml:space="preserve"> in every PSHE lesson. Pupils and staff work together to ensure lessons are respectful, inclusive and supportive.</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Equal Opportunities and Inclusion</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We promote the needs and interests of all pupils, irrespective of gender, culture, ability, faith, sexuality or personal circumstance, in line with the </w:t>
      </w:r>
      <w:r w:rsidRPr="006C0584">
        <w:rPr>
          <w:rFonts w:eastAsia="Times New Roman" w:cstheme="minorHAnsi"/>
          <w:bCs/>
          <w:sz w:val="24"/>
          <w:szCs w:val="24"/>
          <w:lang w:eastAsia="en-GB"/>
        </w:rPr>
        <w:t>Equality Act 2010</w:t>
      </w:r>
      <w:r w:rsidRPr="00DE5D75">
        <w:rPr>
          <w:rFonts w:eastAsia="Times New Roman" w:cstheme="minorHAnsi"/>
          <w:sz w:val="24"/>
          <w:szCs w:val="24"/>
          <w:lang w:eastAsia="en-GB"/>
        </w:rPr>
        <w:t>. PSHE actively promotes respect for all protected characteristics, challenges stereotypes and supports pupils in understanding and celebrating difference.</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Teaching is adapted to ensure all pupils can fully access PSHE education, including those with SEND. Where appropriate, PSHE supports targets identified within Individual Education Plans.</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Relationships Education</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Relationships Education </w:t>
      </w:r>
      <w:proofErr w:type="gramStart"/>
      <w:r w:rsidRPr="00DE5D75">
        <w:rPr>
          <w:rFonts w:eastAsia="Times New Roman" w:cstheme="minorHAnsi"/>
          <w:sz w:val="24"/>
          <w:szCs w:val="24"/>
          <w:lang w:eastAsia="en-GB"/>
        </w:rPr>
        <w:t>is taught</w:t>
      </w:r>
      <w:proofErr w:type="gramEnd"/>
      <w:r w:rsidRPr="00DE5D75">
        <w:rPr>
          <w:rFonts w:eastAsia="Times New Roman" w:cstheme="minorHAnsi"/>
          <w:sz w:val="24"/>
          <w:szCs w:val="24"/>
          <w:lang w:eastAsia="en-GB"/>
        </w:rPr>
        <w:t xml:space="preserve"> as a statutory part of PSHE. Sex education is not compulsory; however, elements </w:t>
      </w:r>
      <w:proofErr w:type="gramStart"/>
      <w:r w:rsidRPr="00DE5D75">
        <w:rPr>
          <w:rFonts w:eastAsia="Times New Roman" w:cstheme="minorHAnsi"/>
          <w:sz w:val="24"/>
          <w:szCs w:val="24"/>
          <w:lang w:eastAsia="en-GB"/>
        </w:rPr>
        <w:t>are covered</w:t>
      </w:r>
      <w:proofErr w:type="gramEnd"/>
      <w:r w:rsidRPr="00DE5D75">
        <w:rPr>
          <w:rFonts w:eastAsia="Times New Roman" w:cstheme="minorHAnsi"/>
          <w:sz w:val="24"/>
          <w:szCs w:val="24"/>
          <w:lang w:eastAsia="en-GB"/>
        </w:rPr>
        <w:t xml:space="preserve"> through the Science curriculum and age-appropriate non-statutory provision.</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Parents and carers may withdraw their child from non-statutory sex education elements by submitting a written request to the Headteacher.</w:t>
      </w:r>
    </w:p>
    <w:p w:rsidR="006C0584" w:rsidRDefault="006C0584" w:rsidP="00DE5D75">
      <w:pPr>
        <w:spacing w:before="100" w:beforeAutospacing="1" w:after="100" w:afterAutospacing="1" w:line="240" w:lineRule="auto"/>
        <w:outlineLvl w:val="1"/>
        <w:rPr>
          <w:rFonts w:eastAsia="Times New Roman" w:cstheme="minorHAnsi"/>
          <w:i/>
          <w:iCs/>
          <w:sz w:val="24"/>
          <w:szCs w:val="24"/>
          <w:lang w:eastAsia="en-GB"/>
        </w:rPr>
      </w:pP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lastRenderedPageBreak/>
        <w:t>Physical Health and Mental Wellbeing</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Pupils </w:t>
      </w:r>
      <w:proofErr w:type="gramStart"/>
      <w:r w:rsidRPr="00DE5D75">
        <w:rPr>
          <w:rFonts w:eastAsia="Times New Roman" w:cstheme="minorHAnsi"/>
          <w:sz w:val="24"/>
          <w:szCs w:val="24"/>
          <w:lang w:eastAsia="en-GB"/>
        </w:rPr>
        <w:t>are taught</w:t>
      </w:r>
      <w:proofErr w:type="gramEnd"/>
      <w:r w:rsidRPr="00DE5D75">
        <w:rPr>
          <w:rFonts w:eastAsia="Times New Roman" w:cstheme="minorHAnsi"/>
          <w:sz w:val="24"/>
          <w:szCs w:val="24"/>
          <w:lang w:eastAsia="en-GB"/>
        </w:rPr>
        <w:t xml:space="preserve"> about mental wellbeing, physical health, online safety, healthy lifestyles, first aid, puberty and personal hygiene in line with statutory guidance.</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Teaching promotes:</w:t>
      </w:r>
    </w:p>
    <w:p w:rsidR="00DE5D75" w:rsidRPr="00DE5D75" w:rsidRDefault="00DE5D75" w:rsidP="00DE5D75">
      <w:pPr>
        <w:numPr>
          <w:ilvl w:val="0"/>
          <w:numId w:val="2"/>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emotional literacy and resilience</w:t>
      </w:r>
    </w:p>
    <w:p w:rsidR="00DE5D75" w:rsidRPr="00DE5D75" w:rsidRDefault="00DE5D75" w:rsidP="00DE5D75">
      <w:pPr>
        <w:numPr>
          <w:ilvl w:val="0"/>
          <w:numId w:val="2"/>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healthy routines and self-care</w:t>
      </w:r>
    </w:p>
    <w:p w:rsidR="00DE5D75" w:rsidRPr="00DE5D75" w:rsidRDefault="00DE5D75" w:rsidP="00DE5D75">
      <w:pPr>
        <w:numPr>
          <w:ilvl w:val="0"/>
          <w:numId w:val="2"/>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understanding risk and safety</w:t>
      </w:r>
    </w:p>
    <w:p w:rsidR="00DE5D75" w:rsidRPr="00DE5D75" w:rsidRDefault="00DE5D75" w:rsidP="00DE5D75">
      <w:pPr>
        <w:numPr>
          <w:ilvl w:val="0"/>
          <w:numId w:val="2"/>
        </w:num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confidence in seeking help</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Teaching and Learning</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PSHE learning </w:t>
      </w:r>
      <w:proofErr w:type="gramStart"/>
      <w:r w:rsidRPr="00DE5D75">
        <w:rPr>
          <w:rFonts w:eastAsia="Times New Roman" w:cstheme="minorHAnsi"/>
          <w:sz w:val="24"/>
          <w:szCs w:val="24"/>
          <w:lang w:eastAsia="en-GB"/>
        </w:rPr>
        <w:t>is mapped</w:t>
      </w:r>
      <w:proofErr w:type="gramEnd"/>
      <w:r w:rsidRPr="00DE5D75">
        <w:rPr>
          <w:rFonts w:eastAsia="Times New Roman" w:cstheme="minorHAnsi"/>
          <w:sz w:val="24"/>
          <w:szCs w:val="24"/>
          <w:lang w:eastAsia="en-GB"/>
        </w:rPr>
        <w:t xml:space="preserve"> and planned using the </w:t>
      </w:r>
      <w:r w:rsidRPr="006C0584">
        <w:rPr>
          <w:rFonts w:eastAsia="Times New Roman" w:cstheme="minorHAnsi"/>
          <w:bCs/>
          <w:sz w:val="24"/>
          <w:szCs w:val="24"/>
          <w:lang w:eastAsia="en-GB"/>
        </w:rPr>
        <w:t>Jigsaw PSHE Scheme of Work</w:t>
      </w:r>
      <w:r w:rsidRPr="00DE5D75">
        <w:rPr>
          <w:rFonts w:eastAsia="Times New Roman" w:cstheme="minorHAnsi"/>
          <w:sz w:val="24"/>
          <w:szCs w:val="24"/>
          <w:lang w:eastAsia="en-GB"/>
        </w:rPr>
        <w:t xml:space="preserve"> and is reinforced through other curriculum areas including Science, PE, Computing, RE and assemblies.</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Teaching focuses on pupils’ lived experiences and real-life contexts, enabling learning to </w:t>
      </w:r>
      <w:proofErr w:type="gramStart"/>
      <w:r w:rsidRPr="00DE5D75">
        <w:rPr>
          <w:rFonts w:eastAsia="Times New Roman" w:cstheme="minorHAnsi"/>
          <w:sz w:val="24"/>
          <w:szCs w:val="24"/>
          <w:lang w:eastAsia="en-GB"/>
        </w:rPr>
        <w:t>be applied</w:t>
      </w:r>
      <w:proofErr w:type="gramEnd"/>
      <w:r w:rsidRPr="00DE5D75">
        <w:rPr>
          <w:rFonts w:eastAsia="Times New Roman" w:cstheme="minorHAnsi"/>
          <w:sz w:val="24"/>
          <w:szCs w:val="24"/>
          <w:lang w:eastAsia="en-GB"/>
        </w:rPr>
        <w:t xml:space="preserve"> meaningfully. Opportunities </w:t>
      </w:r>
      <w:proofErr w:type="gramStart"/>
      <w:r w:rsidRPr="00DE5D75">
        <w:rPr>
          <w:rFonts w:eastAsia="Times New Roman" w:cstheme="minorHAnsi"/>
          <w:sz w:val="24"/>
          <w:szCs w:val="24"/>
          <w:lang w:eastAsia="en-GB"/>
        </w:rPr>
        <w:t>are provided</w:t>
      </w:r>
      <w:proofErr w:type="gramEnd"/>
      <w:r w:rsidRPr="00DE5D75">
        <w:rPr>
          <w:rFonts w:eastAsia="Times New Roman" w:cstheme="minorHAnsi"/>
          <w:sz w:val="24"/>
          <w:szCs w:val="24"/>
          <w:lang w:eastAsia="en-GB"/>
        </w:rPr>
        <w:t xml:space="preserve"> for pupils to develop empathy, resilience, emotional awareness and respectful behaviour. Learning </w:t>
      </w:r>
      <w:proofErr w:type="gramStart"/>
      <w:r w:rsidRPr="00DE5D75">
        <w:rPr>
          <w:rFonts w:eastAsia="Times New Roman" w:cstheme="minorHAnsi"/>
          <w:sz w:val="24"/>
          <w:szCs w:val="24"/>
          <w:lang w:eastAsia="en-GB"/>
        </w:rPr>
        <w:t>is reinforced</w:t>
      </w:r>
      <w:proofErr w:type="gramEnd"/>
      <w:r w:rsidRPr="00DE5D75">
        <w:rPr>
          <w:rFonts w:eastAsia="Times New Roman" w:cstheme="minorHAnsi"/>
          <w:sz w:val="24"/>
          <w:szCs w:val="24"/>
          <w:lang w:eastAsia="en-GB"/>
        </w:rPr>
        <w:t xml:space="preserve"> through school council, assemblies and everyday school life.</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The Early Years Foundation Stage (EYFS)</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In EYFS, PSHE </w:t>
      </w:r>
      <w:proofErr w:type="gramStart"/>
      <w:r w:rsidRPr="00DE5D75">
        <w:rPr>
          <w:rFonts w:eastAsia="Times New Roman" w:cstheme="minorHAnsi"/>
          <w:sz w:val="24"/>
          <w:szCs w:val="24"/>
          <w:lang w:eastAsia="en-GB"/>
        </w:rPr>
        <w:t xml:space="preserve">is taught through the Prime Area of </w:t>
      </w:r>
      <w:r w:rsidRPr="006C0584">
        <w:rPr>
          <w:rFonts w:eastAsia="Times New Roman" w:cstheme="minorHAnsi"/>
          <w:bCs/>
          <w:sz w:val="24"/>
          <w:szCs w:val="24"/>
          <w:lang w:eastAsia="en-GB"/>
        </w:rPr>
        <w:t>Personal, Social and Emotional Development</w:t>
      </w:r>
      <w:r w:rsidRPr="006C0584">
        <w:rPr>
          <w:rFonts w:eastAsia="Times New Roman" w:cstheme="minorHAnsi"/>
          <w:sz w:val="24"/>
          <w:szCs w:val="24"/>
          <w:lang w:eastAsia="en-GB"/>
        </w:rPr>
        <w:t xml:space="preserve"> and</w:t>
      </w:r>
      <w:r w:rsidRPr="00DE5D75">
        <w:rPr>
          <w:rFonts w:eastAsia="Times New Roman" w:cstheme="minorHAnsi"/>
          <w:sz w:val="24"/>
          <w:szCs w:val="24"/>
          <w:lang w:eastAsia="en-GB"/>
        </w:rPr>
        <w:t xml:space="preserve"> supported through </w:t>
      </w:r>
      <w:r w:rsidRPr="006C0584">
        <w:rPr>
          <w:rFonts w:eastAsia="Times New Roman" w:cstheme="minorHAnsi"/>
          <w:bCs/>
          <w:sz w:val="24"/>
          <w:szCs w:val="24"/>
          <w:lang w:eastAsia="en-GB"/>
        </w:rPr>
        <w:t>Understanding the World</w:t>
      </w:r>
      <w:proofErr w:type="gramEnd"/>
      <w:r w:rsidRPr="006C0584">
        <w:rPr>
          <w:rFonts w:eastAsia="Times New Roman" w:cstheme="minorHAnsi"/>
          <w:sz w:val="24"/>
          <w:szCs w:val="24"/>
          <w:lang w:eastAsia="en-GB"/>
        </w:rPr>
        <w:t>.</w:t>
      </w:r>
      <w:r w:rsidRPr="00DE5D75">
        <w:rPr>
          <w:rFonts w:eastAsia="Times New Roman" w:cstheme="minorHAnsi"/>
          <w:sz w:val="24"/>
          <w:szCs w:val="24"/>
          <w:lang w:eastAsia="en-GB"/>
        </w:rPr>
        <w:t xml:space="preserve"> Learning </w:t>
      </w:r>
      <w:proofErr w:type="gramStart"/>
      <w:r w:rsidRPr="00DE5D75">
        <w:rPr>
          <w:rFonts w:eastAsia="Times New Roman" w:cstheme="minorHAnsi"/>
          <w:sz w:val="24"/>
          <w:szCs w:val="24"/>
          <w:lang w:eastAsia="en-GB"/>
        </w:rPr>
        <w:t>is linked to the Early Learning Goals and delivered through play-based, practical and discussion-led experiences</w:t>
      </w:r>
      <w:proofErr w:type="gramEnd"/>
      <w:r w:rsidRPr="00DE5D75">
        <w:rPr>
          <w:rFonts w:eastAsia="Times New Roman" w:cstheme="minorHAnsi"/>
          <w:sz w:val="24"/>
          <w:szCs w:val="24"/>
          <w:lang w:eastAsia="en-GB"/>
        </w:rPr>
        <w:t>.</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Assessment for Learning</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Assessment in PSHE is </w:t>
      </w:r>
      <w:r w:rsidRPr="006C0584">
        <w:rPr>
          <w:rFonts w:eastAsia="Times New Roman" w:cstheme="minorHAnsi"/>
          <w:bCs/>
          <w:sz w:val="24"/>
          <w:szCs w:val="24"/>
          <w:lang w:eastAsia="en-GB"/>
        </w:rPr>
        <w:t>formative</w:t>
      </w:r>
      <w:r w:rsidRPr="00DE5D75">
        <w:rPr>
          <w:rFonts w:eastAsia="Times New Roman" w:cstheme="minorHAnsi"/>
          <w:sz w:val="24"/>
          <w:szCs w:val="24"/>
          <w:lang w:eastAsia="en-GB"/>
        </w:rPr>
        <w:t xml:space="preserve"> and supports learning rather than measuring attainment. Pupils are not graded or tested in PSHE. Assessment focuses on understanding, reflection and personal development and informs planning and teaching.</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Evidence of learning may include discussion, pupil reflection, recorded work and pupil voice.</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Safeguarding, Confidentiality and Disclosures</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PSHE plays a key role in safeguarding by teaching pupils how to recognise risk, understand boundaries, identify trusted adults and seek help when needed.</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If a safeguarding concern arises, staff follow the school’s </w:t>
      </w:r>
      <w:r w:rsidRPr="006C0584">
        <w:rPr>
          <w:rFonts w:eastAsia="Times New Roman" w:cstheme="minorHAnsi"/>
          <w:bCs/>
          <w:sz w:val="24"/>
          <w:szCs w:val="24"/>
          <w:lang w:eastAsia="en-GB"/>
        </w:rPr>
        <w:t>Safeguarding and Child Protection Policy</w:t>
      </w:r>
      <w:r w:rsidRPr="006C0584">
        <w:rPr>
          <w:rFonts w:eastAsia="Times New Roman" w:cstheme="minorHAnsi"/>
          <w:sz w:val="24"/>
          <w:szCs w:val="24"/>
          <w:lang w:eastAsia="en-GB"/>
        </w:rPr>
        <w:t xml:space="preserve">. </w:t>
      </w:r>
      <w:r w:rsidRPr="00DE5D75">
        <w:rPr>
          <w:rFonts w:eastAsia="Times New Roman" w:cstheme="minorHAnsi"/>
          <w:sz w:val="24"/>
          <w:szCs w:val="24"/>
          <w:lang w:eastAsia="en-GB"/>
        </w:rPr>
        <w:t xml:space="preserve">Pupils </w:t>
      </w:r>
      <w:proofErr w:type="gramStart"/>
      <w:r w:rsidRPr="00DE5D75">
        <w:rPr>
          <w:rFonts w:eastAsia="Times New Roman" w:cstheme="minorHAnsi"/>
          <w:sz w:val="24"/>
          <w:szCs w:val="24"/>
          <w:lang w:eastAsia="en-GB"/>
        </w:rPr>
        <w:t>are informed</w:t>
      </w:r>
      <w:proofErr w:type="gramEnd"/>
      <w:r w:rsidRPr="00DE5D75">
        <w:rPr>
          <w:rFonts w:eastAsia="Times New Roman" w:cstheme="minorHAnsi"/>
          <w:sz w:val="24"/>
          <w:szCs w:val="24"/>
          <w:lang w:eastAsia="en-GB"/>
        </w:rPr>
        <w:t xml:space="preserve"> sensitively if confidentiality must be breached to keep them safe.</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lastRenderedPageBreak/>
        <w:t>Responding to Pupils’ Questions</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Pupils’ questions </w:t>
      </w:r>
      <w:proofErr w:type="gramStart"/>
      <w:r w:rsidRPr="00DE5D75">
        <w:rPr>
          <w:rFonts w:eastAsia="Times New Roman" w:cstheme="minorHAnsi"/>
          <w:sz w:val="24"/>
          <w:szCs w:val="24"/>
          <w:lang w:eastAsia="en-GB"/>
        </w:rPr>
        <w:t>are answered</w:t>
      </w:r>
      <w:proofErr w:type="gramEnd"/>
      <w:r w:rsidRPr="00DE5D75">
        <w:rPr>
          <w:rFonts w:eastAsia="Times New Roman" w:cstheme="minorHAnsi"/>
          <w:sz w:val="24"/>
          <w:szCs w:val="24"/>
          <w:lang w:eastAsia="en-GB"/>
        </w:rPr>
        <w:t xml:space="preserve"> sensitively and appropriately. Anonymous question boxes </w:t>
      </w:r>
      <w:proofErr w:type="gramStart"/>
      <w:r w:rsidRPr="00DE5D75">
        <w:rPr>
          <w:rFonts w:eastAsia="Times New Roman" w:cstheme="minorHAnsi"/>
          <w:sz w:val="24"/>
          <w:szCs w:val="24"/>
          <w:lang w:eastAsia="en-GB"/>
        </w:rPr>
        <w:t>may be used</w:t>
      </w:r>
      <w:proofErr w:type="gramEnd"/>
      <w:r w:rsidRPr="00DE5D75">
        <w:rPr>
          <w:rFonts w:eastAsia="Times New Roman" w:cstheme="minorHAnsi"/>
          <w:sz w:val="24"/>
          <w:szCs w:val="24"/>
          <w:lang w:eastAsia="en-GB"/>
        </w:rPr>
        <w:t xml:space="preserve"> during sensitive topics. Safeguarding concerns raised through questions </w:t>
      </w:r>
      <w:proofErr w:type="gramStart"/>
      <w:r w:rsidRPr="00DE5D75">
        <w:rPr>
          <w:rFonts w:eastAsia="Times New Roman" w:cstheme="minorHAnsi"/>
          <w:sz w:val="24"/>
          <w:szCs w:val="24"/>
          <w:lang w:eastAsia="en-GB"/>
        </w:rPr>
        <w:t>are acted</w:t>
      </w:r>
      <w:proofErr w:type="gramEnd"/>
      <w:r w:rsidRPr="00DE5D75">
        <w:rPr>
          <w:rFonts w:eastAsia="Times New Roman" w:cstheme="minorHAnsi"/>
          <w:sz w:val="24"/>
          <w:szCs w:val="24"/>
          <w:lang w:eastAsia="en-GB"/>
        </w:rPr>
        <w:t xml:space="preserve"> upon immediately in line with school policy.</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Involving Parents and Carers</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We work in partnership with parents and carers and communicate in advance when sensitive topics </w:t>
      </w:r>
      <w:proofErr w:type="gramStart"/>
      <w:r w:rsidRPr="00DE5D75">
        <w:rPr>
          <w:rFonts w:eastAsia="Times New Roman" w:cstheme="minorHAnsi"/>
          <w:sz w:val="24"/>
          <w:szCs w:val="24"/>
          <w:lang w:eastAsia="en-GB"/>
        </w:rPr>
        <w:t>are taught</w:t>
      </w:r>
      <w:proofErr w:type="gramEnd"/>
      <w:r w:rsidRPr="00DE5D75">
        <w:rPr>
          <w:rFonts w:eastAsia="Times New Roman" w:cstheme="minorHAnsi"/>
          <w:sz w:val="24"/>
          <w:szCs w:val="24"/>
          <w:lang w:eastAsia="en-GB"/>
        </w:rPr>
        <w:t xml:space="preserve">. Parents </w:t>
      </w:r>
      <w:proofErr w:type="gramStart"/>
      <w:r w:rsidRPr="00DE5D75">
        <w:rPr>
          <w:rFonts w:eastAsia="Times New Roman" w:cstheme="minorHAnsi"/>
          <w:sz w:val="24"/>
          <w:szCs w:val="24"/>
          <w:lang w:eastAsia="en-GB"/>
        </w:rPr>
        <w:t>are informed</w:t>
      </w:r>
      <w:proofErr w:type="gramEnd"/>
      <w:r w:rsidRPr="00DE5D75">
        <w:rPr>
          <w:rFonts w:eastAsia="Times New Roman" w:cstheme="minorHAnsi"/>
          <w:sz w:val="24"/>
          <w:szCs w:val="24"/>
          <w:lang w:eastAsia="en-GB"/>
        </w:rPr>
        <w:t xml:space="preserve"> of their right to withdraw from non-statutory elements and are encouraged to discuss concerns with school staff.</w:t>
      </w:r>
    </w:p>
    <w:p w:rsidR="00DE5D75" w:rsidRPr="00DE5D75" w:rsidRDefault="00DE5D75" w:rsidP="00DE5D75">
      <w:pPr>
        <w:spacing w:before="100" w:beforeAutospacing="1" w:after="100" w:afterAutospacing="1" w:line="240" w:lineRule="auto"/>
        <w:outlineLvl w:val="1"/>
        <w:rPr>
          <w:rFonts w:eastAsia="Times New Roman" w:cstheme="minorHAnsi"/>
          <w:b/>
          <w:bCs/>
          <w:sz w:val="36"/>
          <w:szCs w:val="36"/>
          <w:lang w:eastAsia="en-GB"/>
        </w:rPr>
      </w:pPr>
      <w:r w:rsidRPr="0020326A">
        <w:rPr>
          <w:rFonts w:eastAsia="Times New Roman" w:cstheme="minorHAnsi"/>
          <w:b/>
          <w:bCs/>
          <w:sz w:val="36"/>
          <w:szCs w:val="36"/>
          <w:lang w:eastAsia="en-GB"/>
        </w:rPr>
        <w:t>Responsibilities and Training</w:t>
      </w:r>
    </w:p>
    <w:p w:rsidR="00DE5D75" w:rsidRPr="00DE5D75" w:rsidRDefault="00DE5D75" w:rsidP="00DE5D75">
      <w:pPr>
        <w:spacing w:before="100" w:beforeAutospacing="1" w:after="100" w:afterAutospacing="1" w:line="240" w:lineRule="auto"/>
        <w:rPr>
          <w:rFonts w:eastAsia="Times New Roman" w:cstheme="minorHAnsi"/>
          <w:sz w:val="24"/>
          <w:szCs w:val="24"/>
          <w:lang w:eastAsia="en-GB"/>
        </w:rPr>
      </w:pPr>
      <w:r w:rsidRPr="00DE5D75">
        <w:rPr>
          <w:rFonts w:eastAsia="Times New Roman" w:cstheme="minorHAnsi"/>
          <w:sz w:val="24"/>
          <w:szCs w:val="24"/>
          <w:lang w:eastAsia="en-GB"/>
        </w:rPr>
        <w:t xml:space="preserve">The PSHE </w:t>
      </w:r>
      <w:r w:rsidR="006C0584">
        <w:rPr>
          <w:rFonts w:eastAsia="Times New Roman" w:cstheme="minorHAnsi"/>
          <w:sz w:val="24"/>
          <w:szCs w:val="24"/>
          <w:lang w:eastAsia="en-GB"/>
        </w:rPr>
        <w:t>Lead</w:t>
      </w:r>
      <w:bookmarkStart w:id="0" w:name="_GoBack"/>
      <w:bookmarkEnd w:id="0"/>
      <w:r w:rsidRPr="00DE5D75">
        <w:rPr>
          <w:rFonts w:eastAsia="Times New Roman" w:cstheme="minorHAnsi"/>
          <w:sz w:val="24"/>
          <w:szCs w:val="24"/>
          <w:lang w:eastAsia="en-GB"/>
        </w:rPr>
        <w:t xml:space="preserve"> monitors teaching and learning, supports staff and ensures curriculum consistency. External contributors </w:t>
      </w:r>
      <w:proofErr w:type="gramStart"/>
      <w:r w:rsidRPr="00DE5D75">
        <w:rPr>
          <w:rFonts w:eastAsia="Times New Roman" w:cstheme="minorHAnsi"/>
          <w:sz w:val="24"/>
          <w:szCs w:val="24"/>
          <w:lang w:eastAsia="en-GB"/>
        </w:rPr>
        <w:t>are used</w:t>
      </w:r>
      <w:proofErr w:type="gramEnd"/>
      <w:r w:rsidRPr="00DE5D75">
        <w:rPr>
          <w:rFonts w:eastAsia="Times New Roman" w:cstheme="minorHAnsi"/>
          <w:sz w:val="24"/>
          <w:szCs w:val="24"/>
          <w:lang w:eastAsia="en-GB"/>
        </w:rPr>
        <w:t xml:space="preserve"> where appropriate and their input is planned and monitored to complement the school’s PSHE provision.</w:t>
      </w:r>
    </w:p>
    <w:p w:rsidR="00DE5D75" w:rsidRPr="00DE5D75" w:rsidRDefault="00DE5D75" w:rsidP="00DE5D75">
      <w:pPr>
        <w:spacing w:before="100" w:beforeAutospacing="1" w:after="100" w:afterAutospacing="1" w:line="240" w:lineRule="auto"/>
        <w:outlineLvl w:val="2"/>
        <w:rPr>
          <w:rFonts w:eastAsia="Times New Roman" w:cstheme="minorHAnsi"/>
          <w:b/>
          <w:bCs/>
          <w:sz w:val="27"/>
          <w:szCs w:val="27"/>
          <w:lang w:eastAsia="en-GB"/>
        </w:rPr>
      </w:pPr>
      <w:r w:rsidRPr="0020326A">
        <w:rPr>
          <w:rFonts w:eastAsia="Times New Roman" w:cstheme="minorHAnsi"/>
          <w:b/>
          <w:bCs/>
          <w:sz w:val="27"/>
          <w:szCs w:val="27"/>
          <w:lang w:eastAsia="en-GB"/>
        </w:rPr>
        <w:t>Next Review:</w:t>
      </w:r>
      <w:r w:rsidRPr="00DE5D75">
        <w:rPr>
          <w:rFonts w:eastAsia="Times New Roman" w:cstheme="minorHAnsi"/>
          <w:b/>
          <w:bCs/>
          <w:sz w:val="27"/>
          <w:szCs w:val="27"/>
          <w:lang w:eastAsia="en-GB"/>
        </w:rPr>
        <w:t xml:space="preserve"> September 2028</w:t>
      </w:r>
    </w:p>
    <w:p w:rsidR="00845F64" w:rsidRPr="0020326A" w:rsidRDefault="00845F64">
      <w:pPr>
        <w:rPr>
          <w:rFonts w:cstheme="minorHAnsi"/>
        </w:rPr>
      </w:pPr>
    </w:p>
    <w:sectPr w:rsidR="00845F64" w:rsidRPr="002032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244E3"/>
    <w:multiLevelType w:val="multilevel"/>
    <w:tmpl w:val="E17C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E72290"/>
    <w:multiLevelType w:val="multilevel"/>
    <w:tmpl w:val="49E8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D75"/>
    <w:rsid w:val="0020326A"/>
    <w:rsid w:val="006C0584"/>
    <w:rsid w:val="00845F64"/>
    <w:rsid w:val="00DE5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7E126"/>
  <w15:chartTrackingRefBased/>
  <w15:docId w15:val="{6825BEA3-3B53-4F05-9285-7EBC298C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E5D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DE5D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E5D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D7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E5D7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E5D7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E5D75"/>
    <w:rPr>
      <w:b/>
      <w:bCs/>
    </w:rPr>
  </w:style>
  <w:style w:type="paragraph" w:styleId="NormalWeb">
    <w:name w:val="Normal (Web)"/>
    <w:basedOn w:val="Normal"/>
    <w:uiPriority w:val="99"/>
    <w:semiHidden/>
    <w:unhideWhenUsed/>
    <w:rsid w:val="00DE5D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E5D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440947">
      <w:bodyDiv w:val="1"/>
      <w:marLeft w:val="0"/>
      <w:marRight w:val="0"/>
      <w:marTop w:val="0"/>
      <w:marBottom w:val="0"/>
      <w:divBdr>
        <w:top w:val="none" w:sz="0" w:space="0" w:color="auto"/>
        <w:left w:val="none" w:sz="0" w:space="0" w:color="auto"/>
        <w:bottom w:val="none" w:sz="0" w:space="0" w:color="auto"/>
        <w:right w:val="none" w:sz="0" w:space="0" w:color="auto"/>
      </w:divBdr>
      <w:divsChild>
        <w:div w:id="1661225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1114</Words>
  <Characters>6351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2</cp:revision>
  <dcterms:created xsi:type="dcterms:W3CDTF">2026-01-30T09:52:00Z</dcterms:created>
  <dcterms:modified xsi:type="dcterms:W3CDTF">2026-01-30T09:52:00Z</dcterms:modified>
</cp:coreProperties>
</file>