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6341D" w:rsidRPr="00A6341D" w:rsidRDefault="00A6341D" w:rsidP="00A6341D">
      <w:pPr>
        <w:spacing w:before="100" w:beforeAutospacing="1" w:after="100" w:afterAutospacing="1" w:line="240" w:lineRule="auto"/>
        <w:outlineLvl w:val="0"/>
        <w:rPr>
          <w:rFonts w:eastAsia="Times New Roman" w:cstheme="minorHAnsi"/>
          <w:b/>
          <w:bCs/>
          <w:kern w:val="36"/>
          <w:sz w:val="48"/>
          <w:szCs w:val="48"/>
          <w:lang w:eastAsia="en-GB"/>
        </w:rPr>
      </w:pPr>
      <w:r w:rsidRPr="00A6341D">
        <w:rPr>
          <w:rFonts w:eastAsia="Times New Roman" w:cstheme="minorHAnsi"/>
          <w:b/>
          <w:bCs/>
          <w:kern w:val="36"/>
          <w:sz w:val="48"/>
          <w:szCs w:val="48"/>
          <w:lang w:eastAsia="en-GB"/>
        </w:rPr>
        <w:t>A Parent Guide to Jigsaw (PSHE)</w:t>
      </w:r>
    </w:p>
    <w:p w:rsidR="00A6341D" w:rsidRPr="00A6341D" w:rsidRDefault="00A6341D" w:rsidP="00A6341D">
      <w:pPr>
        <w:spacing w:before="100" w:beforeAutospacing="1" w:after="100" w:afterAutospacing="1" w:line="240" w:lineRule="auto"/>
        <w:rPr>
          <w:rFonts w:eastAsia="Times New Roman" w:cstheme="minorHAnsi"/>
          <w:sz w:val="24"/>
          <w:szCs w:val="24"/>
          <w:lang w:eastAsia="en-GB"/>
        </w:rPr>
      </w:pPr>
      <w:r w:rsidRPr="00A6341D">
        <w:rPr>
          <w:rFonts w:eastAsia="Times New Roman" w:cstheme="minorHAnsi"/>
          <w:sz w:val="24"/>
          <w:szCs w:val="24"/>
          <w:lang w:eastAsia="en-GB"/>
        </w:rPr>
        <w:t xml:space="preserve">At our school, we teach Personal, Social, Health and Economic (PSHE) education using the </w:t>
      </w:r>
      <w:r w:rsidRPr="00A6341D">
        <w:rPr>
          <w:rFonts w:eastAsia="Times New Roman" w:cstheme="minorHAnsi"/>
          <w:b/>
          <w:bCs/>
          <w:sz w:val="24"/>
          <w:szCs w:val="24"/>
          <w:lang w:eastAsia="en-GB"/>
        </w:rPr>
        <w:t>Jigsaw PSHE Scheme of Work</w:t>
      </w:r>
      <w:r w:rsidRPr="00A6341D">
        <w:rPr>
          <w:rFonts w:eastAsia="Times New Roman" w:cstheme="minorHAnsi"/>
          <w:sz w:val="24"/>
          <w:szCs w:val="24"/>
          <w:lang w:eastAsia="en-GB"/>
        </w:rPr>
        <w:t>. Jigsaw is a nationally recognised programme that supports children’s personal development, emotional wellbeing and understanding of relationships, health and life in modern Britain.</w:t>
      </w:r>
    </w:p>
    <w:p w:rsidR="00A6341D" w:rsidRPr="00A6341D" w:rsidRDefault="00A6341D" w:rsidP="00A6341D">
      <w:pPr>
        <w:spacing w:before="100" w:beforeAutospacing="1" w:after="100" w:afterAutospacing="1" w:line="240" w:lineRule="auto"/>
        <w:outlineLvl w:val="1"/>
        <w:rPr>
          <w:rFonts w:eastAsia="Times New Roman" w:cstheme="minorHAnsi"/>
          <w:b/>
          <w:bCs/>
          <w:sz w:val="36"/>
          <w:szCs w:val="36"/>
          <w:lang w:eastAsia="en-GB"/>
        </w:rPr>
      </w:pPr>
      <w:r w:rsidRPr="00A6341D">
        <w:rPr>
          <w:rFonts w:eastAsia="Times New Roman" w:cstheme="minorHAnsi"/>
          <w:b/>
          <w:bCs/>
          <w:sz w:val="36"/>
          <w:szCs w:val="36"/>
          <w:lang w:eastAsia="en-GB"/>
        </w:rPr>
        <w:t>What is Jigsaw?</w:t>
      </w:r>
    </w:p>
    <w:p w:rsidR="00A6341D" w:rsidRPr="00A6341D" w:rsidRDefault="00A6341D" w:rsidP="00A6341D">
      <w:pPr>
        <w:spacing w:before="100" w:beforeAutospacing="1" w:after="100" w:afterAutospacing="1" w:line="240" w:lineRule="auto"/>
        <w:rPr>
          <w:rFonts w:eastAsia="Times New Roman" w:cstheme="minorHAnsi"/>
          <w:sz w:val="24"/>
          <w:szCs w:val="24"/>
          <w:lang w:eastAsia="en-GB"/>
        </w:rPr>
      </w:pPr>
      <w:r w:rsidRPr="00A6341D">
        <w:rPr>
          <w:rFonts w:eastAsia="Times New Roman" w:cstheme="minorHAnsi"/>
          <w:sz w:val="24"/>
          <w:szCs w:val="24"/>
          <w:lang w:eastAsia="en-GB"/>
        </w:rPr>
        <w:t>Jigsaw is a whole-school approach to PSHE that helps children develop:</w:t>
      </w:r>
    </w:p>
    <w:p w:rsidR="00A6341D" w:rsidRPr="00A6341D" w:rsidRDefault="00A6341D" w:rsidP="00A6341D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eastAsia="Times New Roman" w:cstheme="minorHAnsi"/>
          <w:sz w:val="24"/>
          <w:szCs w:val="24"/>
          <w:lang w:eastAsia="en-GB"/>
        </w:rPr>
      </w:pPr>
      <w:r w:rsidRPr="00A6341D">
        <w:rPr>
          <w:rFonts w:eastAsia="Times New Roman" w:cstheme="minorHAnsi"/>
          <w:sz w:val="24"/>
          <w:szCs w:val="24"/>
          <w:lang w:eastAsia="en-GB"/>
        </w:rPr>
        <w:t>emotional awareness and resilience</w:t>
      </w:r>
    </w:p>
    <w:p w:rsidR="00A6341D" w:rsidRPr="00A6341D" w:rsidRDefault="00A6341D" w:rsidP="00A6341D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eastAsia="Times New Roman" w:cstheme="minorHAnsi"/>
          <w:sz w:val="24"/>
          <w:szCs w:val="24"/>
          <w:lang w:eastAsia="en-GB"/>
        </w:rPr>
      </w:pPr>
      <w:r w:rsidRPr="00A6341D">
        <w:rPr>
          <w:rFonts w:eastAsia="Times New Roman" w:cstheme="minorHAnsi"/>
          <w:sz w:val="24"/>
          <w:szCs w:val="24"/>
          <w:lang w:eastAsia="en-GB"/>
        </w:rPr>
        <w:t>positive relationships</w:t>
      </w:r>
    </w:p>
    <w:p w:rsidR="00A6341D" w:rsidRPr="00A6341D" w:rsidRDefault="00A6341D" w:rsidP="00A6341D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eastAsia="Times New Roman" w:cstheme="minorHAnsi"/>
          <w:sz w:val="24"/>
          <w:szCs w:val="24"/>
          <w:lang w:eastAsia="en-GB"/>
        </w:rPr>
      </w:pPr>
      <w:r w:rsidRPr="00A6341D">
        <w:rPr>
          <w:rFonts w:eastAsia="Times New Roman" w:cstheme="minorHAnsi"/>
          <w:sz w:val="24"/>
          <w:szCs w:val="24"/>
          <w:lang w:eastAsia="en-GB"/>
        </w:rPr>
        <w:t>self-confidence and self-esteem</w:t>
      </w:r>
    </w:p>
    <w:p w:rsidR="00A6341D" w:rsidRPr="00A6341D" w:rsidRDefault="00A6341D" w:rsidP="00A6341D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eastAsia="Times New Roman" w:cstheme="minorHAnsi"/>
          <w:sz w:val="24"/>
          <w:szCs w:val="24"/>
          <w:lang w:eastAsia="en-GB"/>
        </w:rPr>
      </w:pPr>
      <w:r w:rsidRPr="00A6341D">
        <w:rPr>
          <w:rFonts w:eastAsia="Times New Roman" w:cstheme="minorHAnsi"/>
          <w:sz w:val="24"/>
          <w:szCs w:val="24"/>
          <w:lang w:eastAsia="en-GB"/>
        </w:rPr>
        <w:t>an understanding of physical and mental health</w:t>
      </w:r>
    </w:p>
    <w:p w:rsidR="00A6341D" w:rsidRPr="00A6341D" w:rsidRDefault="00A6341D" w:rsidP="00A6341D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eastAsia="Times New Roman" w:cstheme="minorHAnsi"/>
          <w:sz w:val="24"/>
          <w:szCs w:val="24"/>
          <w:lang w:eastAsia="en-GB"/>
        </w:rPr>
      </w:pPr>
      <w:r w:rsidRPr="00A6341D">
        <w:rPr>
          <w:rFonts w:eastAsia="Times New Roman" w:cstheme="minorHAnsi"/>
          <w:sz w:val="24"/>
          <w:szCs w:val="24"/>
          <w:lang w:eastAsia="en-GB"/>
        </w:rPr>
        <w:t>respect for themselves and others</w:t>
      </w:r>
    </w:p>
    <w:p w:rsidR="00A6341D" w:rsidRPr="00A6341D" w:rsidRDefault="00A6341D" w:rsidP="00A6341D">
      <w:pPr>
        <w:spacing w:before="100" w:beforeAutospacing="1" w:after="100" w:afterAutospacing="1" w:line="240" w:lineRule="auto"/>
        <w:rPr>
          <w:rFonts w:eastAsia="Times New Roman" w:cstheme="minorHAnsi"/>
          <w:sz w:val="24"/>
          <w:szCs w:val="24"/>
          <w:lang w:eastAsia="en-GB"/>
        </w:rPr>
      </w:pPr>
      <w:r w:rsidRPr="00A6341D">
        <w:rPr>
          <w:rFonts w:eastAsia="Times New Roman" w:cstheme="minorHAnsi"/>
          <w:sz w:val="24"/>
          <w:szCs w:val="24"/>
          <w:lang w:eastAsia="en-GB"/>
        </w:rPr>
        <w:t xml:space="preserve">It </w:t>
      </w:r>
      <w:proofErr w:type="gramStart"/>
      <w:r w:rsidRPr="00A6341D">
        <w:rPr>
          <w:rFonts w:eastAsia="Times New Roman" w:cstheme="minorHAnsi"/>
          <w:sz w:val="24"/>
          <w:szCs w:val="24"/>
          <w:lang w:eastAsia="en-GB"/>
        </w:rPr>
        <w:t>is carefully sequenced</w:t>
      </w:r>
      <w:proofErr w:type="gramEnd"/>
      <w:r w:rsidRPr="00A6341D">
        <w:rPr>
          <w:rFonts w:eastAsia="Times New Roman" w:cstheme="minorHAnsi"/>
          <w:sz w:val="24"/>
          <w:szCs w:val="24"/>
          <w:lang w:eastAsia="en-GB"/>
        </w:rPr>
        <w:t xml:space="preserve"> so that learning builds year on year in an age-appropriate way.</w:t>
      </w:r>
    </w:p>
    <w:p w:rsidR="00A6341D" w:rsidRPr="00A6341D" w:rsidRDefault="00A6341D" w:rsidP="00A6341D">
      <w:pPr>
        <w:spacing w:after="0" w:line="240" w:lineRule="auto"/>
        <w:rPr>
          <w:rFonts w:eastAsia="Times New Roman" w:cstheme="minorHAnsi"/>
          <w:sz w:val="24"/>
          <w:szCs w:val="24"/>
          <w:lang w:eastAsia="en-GB"/>
        </w:rPr>
      </w:pPr>
    </w:p>
    <w:p w:rsidR="00A6341D" w:rsidRPr="00A6341D" w:rsidRDefault="00A6341D" w:rsidP="00A6341D">
      <w:pPr>
        <w:spacing w:before="100" w:beforeAutospacing="1" w:after="100" w:afterAutospacing="1" w:line="240" w:lineRule="auto"/>
        <w:outlineLvl w:val="1"/>
        <w:rPr>
          <w:rFonts w:eastAsia="Times New Roman" w:cstheme="minorHAnsi"/>
          <w:b/>
          <w:bCs/>
          <w:sz w:val="36"/>
          <w:szCs w:val="36"/>
          <w:lang w:eastAsia="en-GB"/>
        </w:rPr>
      </w:pPr>
      <w:r w:rsidRPr="00A6341D">
        <w:rPr>
          <w:rFonts w:eastAsia="Times New Roman" w:cstheme="minorHAnsi"/>
          <w:b/>
          <w:bCs/>
          <w:sz w:val="36"/>
          <w:szCs w:val="36"/>
          <w:lang w:eastAsia="en-GB"/>
        </w:rPr>
        <w:t xml:space="preserve">How </w:t>
      </w:r>
      <w:proofErr w:type="gramStart"/>
      <w:r w:rsidRPr="00A6341D">
        <w:rPr>
          <w:rFonts w:eastAsia="Times New Roman" w:cstheme="minorHAnsi"/>
          <w:b/>
          <w:bCs/>
          <w:sz w:val="36"/>
          <w:szCs w:val="36"/>
          <w:lang w:eastAsia="en-GB"/>
        </w:rPr>
        <w:t>is Jigsaw taught</w:t>
      </w:r>
      <w:proofErr w:type="gramEnd"/>
      <w:r w:rsidRPr="00A6341D">
        <w:rPr>
          <w:rFonts w:eastAsia="Times New Roman" w:cstheme="minorHAnsi"/>
          <w:b/>
          <w:bCs/>
          <w:sz w:val="36"/>
          <w:szCs w:val="36"/>
          <w:lang w:eastAsia="en-GB"/>
        </w:rPr>
        <w:t>?</w:t>
      </w:r>
    </w:p>
    <w:p w:rsidR="00A6341D" w:rsidRPr="00A6341D" w:rsidRDefault="00A6341D" w:rsidP="00A6341D">
      <w:pPr>
        <w:spacing w:before="100" w:beforeAutospacing="1" w:after="100" w:afterAutospacing="1" w:line="240" w:lineRule="auto"/>
        <w:rPr>
          <w:rFonts w:eastAsia="Times New Roman" w:cstheme="minorHAnsi"/>
          <w:sz w:val="24"/>
          <w:szCs w:val="24"/>
          <w:lang w:eastAsia="en-GB"/>
        </w:rPr>
      </w:pPr>
      <w:r w:rsidRPr="00A6341D">
        <w:rPr>
          <w:rFonts w:eastAsia="Times New Roman" w:cstheme="minorHAnsi"/>
          <w:sz w:val="24"/>
          <w:szCs w:val="24"/>
          <w:lang w:eastAsia="en-GB"/>
        </w:rPr>
        <w:t xml:space="preserve">Jigsaw </w:t>
      </w:r>
      <w:proofErr w:type="gramStart"/>
      <w:r w:rsidRPr="00A6341D">
        <w:rPr>
          <w:rFonts w:eastAsia="Times New Roman" w:cstheme="minorHAnsi"/>
          <w:sz w:val="24"/>
          <w:szCs w:val="24"/>
          <w:lang w:eastAsia="en-GB"/>
        </w:rPr>
        <w:t>is taught</w:t>
      </w:r>
      <w:proofErr w:type="gramEnd"/>
      <w:r w:rsidRPr="00A6341D">
        <w:rPr>
          <w:rFonts w:eastAsia="Times New Roman" w:cstheme="minorHAnsi"/>
          <w:sz w:val="24"/>
          <w:szCs w:val="24"/>
          <w:lang w:eastAsia="en-GB"/>
        </w:rPr>
        <w:t xml:space="preserve"> in weekly PSHE lessons and through wider school life, assemblies and discussions. Lessons </w:t>
      </w:r>
      <w:proofErr w:type="gramStart"/>
      <w:r w:rsidRPr="00A6341D">
        <w:rPr>
          <w:rFonts w:eastAsia="Times New Roman" w:cstheme="minorHAnsi"/>
          <w:sz w:val="24"/>
          <w:szCs w:val="24"/>
          <w:lang w:eastAsia="en-GB"/>
        </w:rPr>
        <w:t>are delivered</w:t>
      </w:r>
      <w:proofErr w:type="gramEnd"/>
      <w:r w:rsidRPr="00A6341D">
        <w:rPr>
          <w:rFonts w:eastAsia="Times New Roman" w:cstheme="minorHAnsi"/>
          <w:sz w:val="24"/>
          <w:szCs w:val="24"/>
          <w:lang w:eastAsia="en-GB"/>
        </w:rPr>
        <w:t xml:space="preserve"> in a calm, supportive and respectful environment, where children feel safe to share ideas and ask questions.</w:t>
      </w:r>
    </w:p>
    <w:p w:rsidR="00A6341D" w:rsidRPr="00A6341D" w:rsidRDefault="00A6341D" w:rsidP="00A6341D">
      <w:pPr>
        <w:spacing w:before="100" w:beforeAutospacing="1" w:after="100" w:afterAutospacing="1" w:line="240" w:lineRule="auto"/>
        <w:rPr>
          <w:rFonts w:eastAsia="Times New Roman" w:cstheme="minorHAnsi"/>
          <w:sz w:val="24"/>
          <w:szCs w:val="24"/>
          <w:lang w:eastAsia="en-GB"/>
        </w:rPr>
      </w:pPr>
      <w:r w:rsidRPr="00A6341D">
        <w:rPr>
          <w:rFonts w:eastAsia="Times New Roman" w:cstheme="minorHAnsi"/>
          <w:sz w:val="24"/>
          <w:szCs w:val="24"/>
          <w:lang w:eastAsia="en-GB"/>
        </w:rPr>
        <w:t>Each lesson includes:</w:t>
      </w:r>
    </w:p>
    <w:p w:rsidR="00A6341D" w:rsidRPr="00A6341D" w:rsidRDefault="00A6341D" w:rsidP="00A6341D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eastAsia="Times New Roman" w:cstheme="minorHAnsi"/>
          <w:sz w:val="24"/>
          <w:szCs w:val="24"/>
          <w:lang w:eastAsia="en-GB"/>
        </w:rPr>
      </w:pPr>
      <w:r w:rsidRPr="00A6341D">
        <w:rPr>
          <w:rFonts w:eastAsia="Times New Roman" w:cstheme="minorHAnsi"/>
          <w:sz w:val="24"/>
          <w:szCs w:val="24"/>
          <w:lang w:eastAsia="en-GB"/>
        </w:rPr>
        <w:t>opportunities for discussion and reflection</w:t>
      </w:r>
    </w:p>
    <w:p w:rsidR="00A6341D" w:rsidRPr="00A6341D" w:rsidRDefault="00A6341D" w:rsidP="00A6341D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eastAsia="Times New Roman" w:cstheme="minorHAnsi"/>
          <w:sz w:val="24"/>
          <w:szCs w:val="24"/>
          <w:lang w:eastAsia="en-GB"/>
        </w:rPr>
      </w:pPr>
      <w:r w:rsidRPr="00A6341D">
        <w:rPr>
          <w:rFonts w:eastAsia="Times New Roman" w:cstheme="minorHAnsi"/>
          <w:sz w:val="24"/>
          <w:szCs w:val="24"/>
          <w:lang w:eastAsia="en-GB"/>
        </w:rPr>
        <w:t>practical activities and real-life scenarios</w:t>
      </w:r>
    </w:p>
    <w:p w:rsidR="00A6341D" w:rsidRPr="00A6341D" w:rsidRDefault="00A6341D" w:rsidP="00A6341D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eastAsia="Times New Roman" w:cstheme="minorHAnsi"/>
          <w:sz w:val="24"/>
          <w:szCs w:val="24"/>
          <w:lang w:eastAsia="en-GB"/>
        </w:rPr>
      </w:pPr>
      <w:r w:rsidRPr="00A6341D">
        <w:rPr>
          <w:rFonts w:eastAsia="Times New Roman" w:cstheme="minorHAnsi"/>
          <w:sz w:val="24"/>
          <w:szCs w:val="24"/>
          <w:lang w:eastAsia="en-GB"/>
        </w:rPr>
        <w:t>time to consider feelings, choices and consequences</w:t>
      </w:r>
    </w:p>
    <w:p w:rsidR="00A6341D" w:rsidRPr="00A6341D" w:rsidRDefault="00A6341D" w:rsidP="00A6341D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eastAsia="Times New Roman" w:cstheme="minorHAnsi"/>
          <w:sz w:val="24"/>
          <w:szCs w:val="24"/>
          <w:lang w:eastAsia="en-GB"/>
        </w:rPr>
      </w:pPr>
      <w:r w:rsidRPr="00A6341D">
        <w:rPr>
          <w:rFonts w:eastAsia="Times New Roman" w:cstheme="minorHAnsi"/>
          <w:sz w:val="24"/>
          <w:szCs w:val="24"/>
          <w:lang w:eastAsia="en-GB"/>
        </w:rPr>
        <w:t>clear learning intentions matched to children’s age and stage</w:t>
      </w:r>
    </w:p>
    <w:p w:rsidR="00A6341D" w:rsidRPr="00A6341D" w:rsidRDefault="00A6341D" w:rsidP="00A6341D">
      <w:pPr>
        <w:spacing w:before="100" w:beforeAutospacing="1" w:after="100" w:afterAutospacing="1" w:line="240" w:lineRule="auto"/>
        <w:rPr>
          <w:rFonts w:eastAsia="Times New Roman" w:cstheme="minorHAnsi"/>
          <w:sz w:val="24"/>
          <w:szCs w:val="24"/>
          <w:lang w:eastAsia="en-GB"/>
        </w:rPr>
      </w:pPr>
      <w:r w:rsidRPr="00A6341D">
        <w:rPr>
          <w:rFonts w:eastAsia="Times New Roman" w:cstheme="minorHAnsi"/>
          <w:sz w:val="24"/>
          <w:szCs w:val="24"/>
          <w:lang w:eastAsia="en-GB"/>
        </w:rPr>
        <w:t xml:space="preserve">Children from Year 1 onwards keep a </w:t>
      </w:r>
      <w:r w:rsidRPr="00A6341D">
        <w:rPr>
          <w:rFonts w:eastAsia="Times New Roman" w:cstheme="minorHAnsi"/>
          <w:b/>
          <w:bCs/>
          <w:sz w:val="24"/>
          <w:szCs w:val="24"/>
          <w:lang w:eastAsia="en-GB"/>
        </w:rPr>
        <w:t>PSHE journal</w:t>
      </w:r>
      <w:r w:rsidRPr="00A6341D">
        <w:rPr>
          <w:rFonts w:eastAsia="Times New Roman" w:cstheme="minorHAnsi"/>
          <w:sz w:val="24"/>
          <w:szCs w:val="24"/>
          <w:lang w:eastAsia="en-GB"/>
        </w:rPr>
        <w:t>, which moves with them through the school and allows them to reflect on their learning.</w:t>
      </w:r>
    </w:p>
    <w:p w:rsidR="00A6341D" w:rsidRPr="00A6341D" w:rsidRDefault="00A6341D" w:rsidP="00A6341D">
      <w:pPr>
        <w:spacing w:after="0" w:line="240" w:lineRule="auto"/>
        <w:rPr>
          <w:rFonts w:eastAsia="Times New Roman" w:cstheme="minorHAnsi"/>
          <w:sz w:val="24"/>
          <w:szCs w:val="24"/>
          <w:lang w:eastAsia="en-GB"/>
        </w:rPr>
      </w:pPr>
    </w:p>
    <w:p w:rsidR="00A6341D" w:rsidRPr="00A6341D" w:rsidRDefault="00A6341D" w:rsidP="00A6341D">
      <w:pPr>
        <w:spacing w:before="100" w:beforeAutospacing="1" w:after="100" w:afterAutospacing="1" w:line="240" w:lineRule="auto"/>
        <w:outlineLvl w:val="1"/>
        <w:rPr>
          <w:rFonts w:eastAsia="Times New Roman" w:cstheme="minorHAnsi"/>
          <w:b/>
          <w:bCs/>
          <w:sz w:val="36"/>
          <w:szCs w:val="36"/>
          <w:lang w:eastAsia="en-GB"/>
        </w:rPr>
      </w:pPr>
      <w:r w:rsidRPr="00A6341D">
        <w:rPr>
          <w:rFonts w:eastAsia="Times New Roman" w:cstheme="minorHAnsi"/>
          <w:b/>
          <w:bCs/>
          <w:sz w:val="36"/>
          <w:szCs w:val="36"/>
          <w:lang w:eastAsia="en-GB"/>
        </w:rPr>
        <w:t>What does my child learn through Jigsaw?</w:t>
      </w:r>
    </w:p>
    <w:p w:rsidR="00A6341D" w:rsidRPr="00A6341D" w:rsidRDefault="00A6341D" w:rsidP="00A6341D">
      <w:pPr>
        <w:spacing w:before="100" w:beforeAutospacing="1" w:after="100" w:afterAutospacing="1" w:line="240" w:lineRule="auto"/>
        <w:rPr>
          <w:rFonts w:eastAsia="Times New Roman" w:cstheme="minorHAnsi"/>
          <w:sz w:val="24"/>
          <w:szCs w:val="24"/>
          <w:lang w:eastAsia="en-GB"/>
        </w:rPr>
      </w:pPr>
      <w:r w:rsidRPr="00A6341D">
        <w:rPr>
          <w:rFonts w:eastAsia="Times New Roman" w:cstheme="minorHAnsi"/>
          <w:sz w:val="24"/>
          <w:szCs w:val="24"/>
          <w:lang w:eastAsia="en-GB"/>
        </w:rPr>
        <w:t xml:space="preserve">Jigsaw is organised into six themes, which </w:t>
      </w:r>
      <w:proofErr w:type="gramStart"/>
      <w:r w:rsidRPr="00A6341D">
        <w:rPr>
          <w:rFonts w:eastAsia="Times New Roman" w:cstheme="minorHAnsi"/>
          <w:sz w:val="24"/>
          <w:szCs w:val="24"/>
          <w:lang w:eastAsia="en-GB"/>
        </w:rPr>
        <w:t>are taught every year and revisited in greater depth as children grow</w:t>
      </w:r>
      <w:proofErr w:type="gramEnd"/>
      <w:r w:rsidRPr="00A6341D">
        <w:rPr>
          <w:rFonts w:eastAsia="Times New Roman" w:cstheme="minorHAnsi"/>
          <w:sz w:val="24"/>
          <w:szCs w:val="24"/>
          <w:lang w:eastAsia="en-GB"/>
        </w:rPr>
        <w:t>:</w:t>
      </w:r>
    </w:p>
    <w:p w:rsidR="00A6341D" w:rsidRPr="00A6341D" w:rsidRDefault="00A6341D" w:rsidP="00A6341D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eastAsia="Times New Roman" w:cstheme="minorHAnsi"/>
          <w:sz w:val="24"/>
          <w:szCs w:val="24"/>
          <w:lang w:eastAsia="en-GB"/>
        </w:rPr>
      </w:pPr>
      <w:r w:rsidRPr="00A6341D">
        <w:rPr>
          <w:rFonts w:eastAsia="Times New Roman" w:cstheme="minorHAnsi"/>
          <w:b/>
          <w:bCs/>
          <w:sz w:val="24"/>
          <w:szCs w:val="24"/>
          <w:lang w:eastAsia="en-GB"/>
        </w:rPr>
        <w:lastRenderedPageBreak/>
        <w:t>Being Me in My World</w:t>
      </w:r>
      <w:r w:rsidRPr="00A6341D">
        <w:rPr>
          <w:rFonts w:eastAsia="Times New Roman" w:cstheme="minorHAnsi"/>
          <w:sz w:val="24"/>
          <w:szCs w:val="24"/>
          <w:lang w:eastAsia="en-GB"/>
        </w:rPr>
        <w:br/>
        <w:t>– feeling valued, understanding rules, belonging to a community</w:t>
      </w:r>
    </w:p>
    <w:p w:rsidR="00A6341D" w:rsidRPr="00A6341D" w:rsidRDefault="00A6341D" w:rsidP="00A6341D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eastAsia="Times New Roman" w:cstheme="minorHAnsi"/>
          <w:sz w:val="24"/>
          <w:szCs w:val="24"/>
          <w:lang w:eastAsia="en-GB"/>
        </w:rPr>
      </w:pPr>
      <w:r w:rsidRPr="00A6341D">
        <w:rPr>
          <w:rFonts w:eastAsia="Times New Roman" w:cstheme="minorHAnsi"/>
          <w:b/>
          <w:bCs/>
          <w:sz w:val="24"/>
          <w:szCs w:val="24"/>
          <w:lang w:eastAsia="en-GB"/>
        </w:rPr>
        <w:t>Celebrating Difference</w:t>
      </w:r>
      <w:r w:rsidRPr="00A6341D">
        <w:rPr>
          <w:rFonts w:eastAsia="Times New Roman" w:cstheme="minorHAnsi"/>
          <w:sz w:val="24"/>
          <w:szCs w:val="24"/>
          <w:lang w:eastAsia="en-GB"/>
        </w:rPr>
        <w:br/>
        <w:t>– respecting differences, challenging stereotypes, anti-bullying</w:t>
      </w:r>
    </w:p>
    <w:p w:rsidR="00A6341D" w:rsidRPr="00A6341D" w:rsidRDefault="00A6341D" w:rsidP="00A6341D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eastAsia="Times New Roman" w:cstheme="minorHAnsi"/>
          <w:sz w:val="24"/>
          <w:szCs w:val="24"/>
          <w:lang w:eastAsia="en-GB"/>
        </w:rPr>
      </w:pPr>
      <w:r w:rsidRPr="00A6341D">
        <w:rPr>
          <w:rFonts w:eastAsia="Times New Roman" w:cstheme="minorHAnsi"/>
          <w:b/>
          <w:bCs/>
          <w:sz w:val="24"/>
          <w:szCs w:val="24"/>
          <w:lang w:eastAsia="en-GB"/>
        </w:rPr>
        <w:t>Dreams and Goals</w:t>
      </w:r>
      <w:r w:rsidRPr="00A6341D">
        <w:rPr>
          <w:rFonts w:eastAsia="Times New Roman" w:cstheme="minorHAnsi"/>
          <w:sz w:val="24"/>
          <w:szCs w:val="24"/>
          <w:lang w:eastAsia="en-GB"/>
        </w:rPr>
        <w:br/>
        <w:t>– setting goals, resilience, understanding success and disappointment</w:t>
      </w:r>
    </w:p>
    <w:p w:rsidR="00A6341D" w:rsidRPr="00A6341D" w:rsidRDefault="00A6341D" w:rsidP="00A6341D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eastAsia="Times New Roman" w:cstheme="minorHAnsi"/>
          <w:sz w:val="24"/>
          <w:szCs w:val="24"/>
          <w:lang w:eastAsia="en-GB"/>
        </w:rPr>
      </w:pPr>
      <w:r w:rsidRPr="00A6341D">
        <w:rPr>
          <w:rFonts w:eastAsia="Times New Roman" w:cstheme="minorHAnsi"/>
          <w:b/>
          <w:bCs/>
          <w:sz w:val="24"/>
          <w:szCs w:val="24"/>
          <w:lang w:eastAsia="en-GB"/>
        </w:rPr>
        <w:t>Healthy Me</w:t>
      </w:r>
      <w:r w:rsidRPr="00A6341D">
        <w:rPr>
          <w:rFonts w:eastAsia="Times New Roman" w:cstheme="minorHAnsi"/>
          <w:sz w:val="24"/>
          <w:szCs w:val="24"/>
          <w:lang w:eastAsia="en-GB"/>
        </w:rPr>
        <w:br/>
        <w:t>– physical health, mental wellbeing, making healthy choices</w:t>
      </w:r>
    </w:p>
    <w:p w:rsidR="00A6341D" w:rsidRPr="00A6341D" w:rsidRDefault="00A6341D" w:rsidP="00A6341D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eastAsia="Times New Roman" w:cstheme="minorHAnsi"/>
          <w:sz w:val="24"/>
          <w:szCs w:val="24"/>
          <w:lang w:eastAsia="en-GB"/>
        </w:rPr>
      </w:pPr>
      <w:r w:rsidRPr="00A6341D">
        <w:rPr>
          <w:rFonts w:eastAsia="Times New Roman" w:cstheme="minorHAnsi"/>
          <w:b/>
          <w:bCs/>
          <w:sz w:val="24"/>
          <w:szCs w:val="24"/>
          <w:lang w:eastAsia="en-GB"/>
        </w:rPr>
        <w:t>Relationships</w:t>
      </w:r>
      <w:r w:rsidRPr="00A6341D">
        <w:rPr>
          <w:rFonts w:eastAsia="Times New Roman" w:cstheme="minorHAnsi"/>
          <w:sz w:val="24"/>
          <w:szCs w:val="24"/>
          <w:lang w:eastAsia="en-GB"/>
        </w:rPr>
        <w:br/>
        <w:t>– friendships, families, respect, trust and kindness</w:t>
      </w:r>
    </w:p>
    <w:p w:rsidR="00A6341D" w:rsidRPr="00A6341D" w:rsidRDefault="00A6341D" w:rsidP="00A6341D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eastAsia="Times New Roman" w:cstheme="minorHAnsi"/>
          <w:sz w:val="24"/>
          <w:szCs w:val="24"/>
          <w:lang w:eastAsia="en-GB"/>
        </w:rPr>
      </w:pPr>
      <w:r w:rsidRPr="00A6341D">
        <w:rPr>
          <w:rFonts w:eastAsia="Times New Roman" w:cstheme="minorHAnsi"/>
          <w:b/>
          <w:bCs/>
          <w:sz w:val="24"/>
          <w:szCs w:val="24"/>
          <w:lang w:eastAsia="en-GB"/>
        </w:rPr>
        <w:t>Changing Me</w:t>
      </w:r>
      <w:r w:rsidRPr="00A6341D">
        <w:rPr>
          <w:rFonts w:eastAsia="Times New Roman" w:cstheme="minorHAnsi"/>
          <w:sz w:val="24"/>
          <w:szCs w:val="24"/>
          <w:lang w:eastAsia="en-GB"/>
        </w:rPr>
        <w:br/>
        <w:t>– growing up, changes to the body and emotions, keeping safe</w:t>
      </w:r>
    </w:p>
    <w:p w:rsidR="00A6341D" w:rsidRPr="00A6341D" w:rsidRDefault="00A6341D" w:rsidP="00A6341D">
      <w:pPr>
        <w:spacing w:before="100" w:beforeAutospacing="1" w:after="100" w:afterAutospacing="1" w:line="240" w:lineRule="auto"/>
        <w:rPr>
          <w:rFonts w:eastAsia="Times New Roman" w:cstheme="minorHAnsi"/>
          <w:sz w:val="24"/>
          <w:szCs w:val="24"/>
          <w:lang w:eastAsia="en-GB"/>
        </w:rPr>
      </w:pPr>
      <w:r w:rsidRPr="00A6341D">
        <w:rPr>
          <w:rFonts w:eastAsia="Times New Roman" w:cstheme="minorHAnsi"/>
          <w:sz w:val="24"/>
          <w:szCs w:val="24"/>
          <w:lang w:eastAsia="en-GB"/>
        </w:rPr>
        <w:t xml:space="preserve">These themes cover the </w:t>
      </w:r>
      <w:r w:rsidRPr="00A6341D">
        <w:rPr>
          <w:rFonts w:eastAsia="Times New Roman" w:cstheme="minorHAnsi"/>
          <w:b/>
          <w:bCs/>
          <w:sz w:val="24"/>
          <w:szCs w:val="24"/>
          <w:lang w:eastAsia="en-GB"/>
        </w:rPr>
        <w:t>statutory Relationships Education and Health Education</w:t>
      </w:r>
      <w:r w:rsidRPr="00A6341D">
        <w:rPr>
          <w:rFonts w:eastAsia="Times New Roman" w:cstheme="minorHAnsi"/>
          <w:sz w:val="24"/>
          <w:szCs w:val="24"/>
          <w:lang w:eastAsia="en-GB"/>
        </w:rPr>
        <w:t xml:space="preserve"> requirements set by the Department for Education.</w:t>
      </w:r>
    </w:p>
    <w:p w:rsidR="00A6341D" w:rsidRPr="00A6341D" w:rsidRDefault="00A6341D" w:rsidP="00A6341D">
      <w:pPr>
        <w:spacing w:after="0" w:line="240" w:lineRule="auto"/>
        <w:rPr>
          <w:rFonts w:eastAsia="Times New Roman" w:cstheme="minorHAnsi"/>
          <w:sz w:val="24"/>
          <w:szCs w:val="24"/>
          <w:lang w:eastAsia="en-GB"/>
        </w:rPr>
      </w:pPr>
    </w:p>
    <w:p w:rsidR="00A6341D" w:rsidRPr="00A6341D" w:rsidRDefault="00A6341D" w:rsidP="00A6341D">
      <w:pPr>
        <w:spacing w:before="100" w:beforeAutospacing="1" w:after="100" w:afterAutospacing="1" w:line="240" w:lineRule="auto"/>
        <w:outlineLvl w:val="1"/>
        <w:rPr>
          <w:rFonts w:eastAsia="Times New Roman" w:cstheme="minorHAnsi"/>
          <w:b/>
          <w:bCs/>
          <w:sz w:val="36"/>
          <w:szCs w:val="36"/>
          <w:lang w:eastAsia="en-GB"/>
        </w:rPr>
      </w:pPr>
      <w:r w:rsidRPr="00A6341D">
        <w:rPr>
          <w:rFonts w:eastAsia="Times New Roman" w:cstheme="minorHAnsi"/>
          <w:b/>
          <w:bCs/>
          <w:sz w:val="36"/>
          <w:szCs w:val="36"/>
          <w:lang w:eastAsia="en-GB"/>
        </w:rPr>
        <w:t xml:space="preserve">How </w:t>
      </w:r>
      <w:proofErr w:type="gramStart"/>
      <w:r w:rsidRPr="00A6341D">
        <w:rPr>
          <w:rFonts w:eastAsia="Times New Roman" w:cstheme="minorHAnsi"/>
          <w:b/>
          <w:bCs/>
          <w:sz w:val="36"/>
          <w:szCs w:val="36"/>
          <w:lang w:eastAsia="en-GB"/>
        </w:rPr>
        <w:t>are sensitive topics handled</w:t>
      </w:r>
      <w:proofErr w:type="gramEnd"/>
      <w:r w:rsidRPr="00A6341D">
        <w:rPr>
          <w:rFonts w:eastAsia="Times New Roman" w:cstheme="minorHAnsi"/>
          <w:b/>
          <w:bCs/>
          <w:sz w:val="36"/>
          <w:szCs w:val="36"/>
          <w:lang w:eastAsia="en-GB"/>
        </w:rPr>
        <w:t>?</w:t>
      </w:r>
    </w:p>
    <w:p w:rsidR="00A6341D" w:rsidRPr="00A6341D" w:rsidRDefault="00A6341D" w:rsidP="00A6341D">
      <w:pPr>
        <w:spacing w:before="100" w:beforeAutospacing="1" w:after="100" w:afterAutospacing="1" w:line="240" w:lineRule="auto"/>
        <w:rPr>
          <w:rFonts w:eastAsia="Times New Roman" w:cstheme="minorHAnsi"/>
          <w:sz w:val="24"/>
          <w:szCs w:val="24"/>
          <w:lang w:eastAsia="en-GB"/>
        </w:rPr>
      </w:pPr>
      <w:r w:rsidRPr="00A6341D">
        <w:rPr>
          <w:rFonts w:eastAsia="Times New Roman" w:cstheme="minorHAnsi"/>
          <w:sz w:val="24"/>
          <w:szCs w:val="24"/>
          <w:lang w:eastAsia="en-GB"/>
        </w:rPr>
        <w:t xml:space="preserve">Jigsaw teaches sensitive topics, such as relationships, growing up and wellbeing, in a </w:t>
      </w:r>
      <w:r w:rsidRPr="00A6341D">
        <w:rPr>
          <w:rFonts w:eastAsia="Times New Roman" w:cstheme="minorHAnsi"/>
          <w:b/>
          <w:bCs/>
          <w:sz w:val="24"/>
          <w:szCs w:val="24"/>
          <w:lang w:eastAsia="en-GB"/>
        </w:rPr>
        <w:t>carefully planned, age-appropriate and respectful way</w:t>
      </w:r>
      <w:r w:rsidRPr="00A6341D">
        <w:rPr>
          <w:rFonts w:eastAsia="Times New Roman" w:cstheme="minorHAnsi"/>
          <w:sz w:val="24"/>
          <w:szCs w:val="24"/>
          <w:lang w:eastAsia="en-GB"/>
        </w:rPr>
        <w:t>. Lessons focus on:</w:t>
      </w:r>
    </w:p>
    <w:p w:rsidR="00A6341D" w:rsidRPr="00A6341D" w:rsidRDefault="00A6341D" w:rsidP="00A6341D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eastAsia="Times New Roman" w:cstheme="minorHAnsi"/>
          <w:sz w:val="24"/>
          <w:szCs w:val="24"/>
          <w:lang w:eastAsia="en-GB"/>
        </w:rPr>
      </w:pPr>
      <w:r w:rsidRPr="00A6341D">
        <w:rPr>
          <w:rFonts w:eastAsia="Times New Roman" w:cstheme="minorHAnsi"/>
          <w:sz w:val="24"/>
          <w:szCs w:val="24"/>
          <w:lang w:eastAsia="en-GB"/>
        </w:rPr>
        <w:t>safety</w:t>
      </w:r>
    </w:p>
    <w:p w:rsidR="00A6341D" w:rsidRPr="00A6341D" w:rsidRDefault="00A6341D" w:rsidP="00A6341D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eastAsia="Times New Roman" w:cstheme="minorHAnsi"/>
          <w:sz w:val="24"/>
          <w:szCs w:val="24"/>
          <w:lang w:eastAsia="en-GB"/>
        </w:rPr>
      </w:pPr>
      <w:r w:rsidRPr="00A6341D">
        <w:rPr>
          <w:rFonts w:eastAsia="Times New Roman" w:cstheme="minorHAnsi"/>
          <w:sz w:val="24"/>
          <w:szCs w:val="24"/>
          <w:lang w:eastAsia="en-GB"/>
        </w:rPr>
        <w:t>respect</w:t>
      </w:r>
    </w:p>
    <w:p w:rsidR="00A6341D" w:rsidRPr="00A6341D" w:rsidRDefault="00A6341D" w:rsidP="00A6341D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eastAsia="Times New Roman" w:cstheme="minorHAnsi"/>
          <w:sz w:val="24"/>
          <w:szCs w:val="24"/>
          <w:lang w:eastAsia="en-GB"/>
        </w:rPr>
      </w:pPr>
      <w:r w:rsidRPr="00A6341D">
        <w:rPr>
          <w:rFonts w:eastAsia="Times New Roman" w:cstheme="minorHAnsi"/>
          <w:sz w:val="24"/>
          <w:szCs w:val="24"/>
          <w:lang w:eastAsia="en-GB"/>
        </w:rPr>
        <w:t>understanding feelings</w:t>
      </w:r>
    </w:p>
    <w:p w:rsidR="00A6341D" w:rsidRPr="00A6341D" w:rsidRDefault="00A6341D" w:rsidP="00A6341D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eastAsia="Times New Roman" w:cstheme="minorHAnsi"/>
          <w:sz w:val="24"/>
          <w:szCs w:val="24"/>
          <w:lang w:eastAsia="en-GB"/>
        </w:rPr>
      </w:pPr>
      <w:r w:rsidRPr="00A6341D">
        <w:rPr>
          <w:rFonts w:eastAsia="Times New Roman" w:cstheme="minorHAnsi"/>
          <w:sz w:val="24"/>
          <w:szCs w:val="24"/>
          <w:lang w:eastAsia="en-GB"/>
        </w:rPr>
        <w:t>knowing where and how to get help</w:t>
      </w:r>
    </w:p>
    <w:p w:rsidR="00A6341D" w:rsidRPr="00A6341D" w:rsidRDefault="00A6341D" w:rsidP="00A6341D">
      <w:pPr>
        <w:spacing w:before="100" w:beforeAutospacing="1" w:after="100" w:afterAutospacing="1" w:line="240" w:lineRule="auto"/>
        <w:rPr>
          <w:rFonts w:eastAsia="Times New Roman" w:cstheme="minorHAnsi"/>
          <w:sz w:val="24"/>
          <w:szCs w:val="24"/>
          <w:lang w:eastAsia="en-GB"/>
        </w:rPr>
      </w:pPr>
      <w:r w:rsidRPr="00A6341D">
        <w:rPr>
          <w:rFonts w:eastAsia="Times New Roman" w:cstheme="minorHAnsi"/>
          <w:sz w:val="24"/>
          <w:szCs w:val="24"/>
          <w:lang w:eastAsia="en-GB"/>
        </w:rPr>
        <w:t xml:space="preserve">Children </w:t>
      </w:r>
      <w:proofErr w:type="gramStart"/>
      <w:r w:rsidRPr="00A6341D">
        <w:rPr>
          <w:rFonts w:eastAsia="Times New Roman" w:cstheme="minorHAnsi"/>
          <w:sz w:val="24"/>
          <w:szCs w:val="24"/>
          <w:lang w:eastAsia="en-GB"/>
        </w:rPr>
        <w:t>are never asked</w:t>
      </w:r>
      <w:proofErr w:type="gramEnd"/>
      <w:r w:rsidRPr="00A6341D">
        <w:rPr>
          <w:rFonts w:eastAsia="Times New Roman" w:cstheme="minorHAnsi"/>
          <w:sz w:val="24"/>
          <w:szCs w:val="24"/>
          <w:lang w:eastAsia="en-GB"/>
        </w:rPr>
        <w:t xml:space="preserve"> to share personal information and are reminded that they can choose not to answer questions. Clear ground rules help ensure lessons feel safe and supportive.</w:t>
      </w:r>
    </w:p>
    <w:p w:rsidR="00A6341D" w:rsidRPr="00A6341D" w:rsidRDefault="00A6341D" w:rsidP="00A6341D">
      <w:pPr>
        <w:spacing w:after="0" w:line="240" w:lineRule="auto"/>
        <w:rPr>
          <w:rFonts w:eastAsia="Times New Roman" w:cstheme="minorHAnsi"/>
          <w:sz w:val="24"/>
          <w:szCs w:val="24"/>
          <w:lang w:eastAsia="en-GB"/>
        </w:rPr>
      </w:pPr>
    </w:p>
    <w:p w:rsidR="00A6341D" w:rsidRPr="00A6341D" w:rsidRDefault="00A6341D" w:rsidP="00A6341D">
      <w:pPr>
        <w:spacing w:before="100" w:beforeAutospacing="1" w:after="100" w:afterAutospacing="1" w:line="240" w:lineRule="auto"/>
        <w:outlineLvl w:val="1"/>
        <w:rPr>
          <w:rFonts w:eastAsia="Times New Roman" w:cstheme="minorHAnsi"/>
          <w:b/>
          <w:bCs/>
          <w:sz w:val="36"/>
          <w:szCs w:val="36"/>
          <w:lang w:eastAsia="en-GB"/>
        </w:rPr>
      </w:pPr>
      <w:r w:rsidRPr="00A6341D">
        <w:rPr>
          <w:rFonts w:eastAsia="Times New Roman" w:cstheme="minorHAnsi"/>
          <w:b/>
          <w:bCs/>
          <w:sz w:val="36"/>
          <w:szCs w:val="36"/>
          <w:lang w:eastAsia="en-GB"/>
        </w:rPr>
        <w:t>What about sex education?</w:t>
      </w:r>
    </w:p>
    <w:p w:rsidR="00A6341D" w:rsidRPr="00A6341D" w:rsidRDefault="00A6341D" w:rsidP="00A6341D">
      <w:pPr>
        <w:spacing w:before="100" w:beforeAutospacing="1" w:after="100" w:afterAutospacing="1" w:line="240" w:lineRule="auto"/>
        <w:rPr>
          <w:rFonts w:eastAsia="Times New Roman" w:cstheme="minorHAnsi"/>
          <w:sz w:val="24"/>
          <w:szCs w:val="24"/>
          <w:lang w:eastAsia="en-GB"/>
        </w:rPr>
      </w:pPr>
      <w:r w:rsidRPr="00A6341D">
        <w:rPr>
          <w:rFonts w:eastAsia="Times New Roman" w:cstheme="minorHAnsi"/>
          <w:sz w:val="24"/>
          <w:szCs w:val="24"/>
          <w:lang w:eastAsia="en-GB"/>
        </w:rPr>
        <w:t xml:space="preserve">In Years 5 and 6, children </w:t>
      </w:r>
      <w:proofErr w:type="gramStart"/>
      <w:r w:rsidRPr="00A6341D">
        <w:rPr>
          <w:rFonts w:eastAsia="Times New Roman" w:cstheme="minorHAnsi"/>
          <w:sz w:val="24"/>
          <w:szCs w:val="24"/>
          <w:lang w:eastAsia="en-GB"/>
        </w:rPr>
        <w:t>are taught</w:t>
      </w:r>
      <w:proofErr w:type="gramEnd"/>
      <w:r w:rsidRPr="00A6341D">
        <w:rPr>
          <w:rFonts w:eastAsia="Times New Roman" w:cstheme="minorHAnsi"/>
          <w:sz w:val="24"/>
          <w:szCs w:val="24"/>
          <w:lang w:eastAsia="en-GB"/>
        </w:rPr>
        <w:t xml:space="preserve"> some </w:t>
      </w:r>
      <w:r w:rsidRPr="00A6341D">
        <w:rPr>
          <w:rFonts w:eastAsia="Times New Roman" w:cstheme="minorHAnsi"/>
          <w:b/>
          <w:bCs/>
          <w:sz w:val="24"/>
          <w:szCs w:val="24"/>
          <w:lang w:eastAsia="en-GB"/>
        </w:rPr>
        <w:t>non-statutory sex education</w:t>
      </w:r>
      <w:r w:rsidRPr="00A6341D">
        <w:rPr>
          <w:rFonts w:eastAsia="Times New Roman" w:cstheme="minorHAnsi"/>
          <w:sz w:val="24"/>
          <w:szCs w:val="24"/>
          <w:lang w:eastAsia="en-GB"/>
        </w:rPr>
        <w:t>, which includes:</w:t>
      </w:r>
    </w:p>
    <w:p w:rsidR="00A6341D" w:rsidRPr="00A6341D" w:rsidRDefault="00A6341D" w:rsidP="00A6341D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eastAsia="Times New Roman" w:cstheme="minorHAnsi"/>
          <w:sz w:val="24"/>
          <w:szCs w:val="24"/>
          <w:lang w:eastAsia="en-GB"/>
        </w:rPr>
      </w:pPr>
      <w:r w:rsidRPr="00A6341D">
        <w:rPr>
          <w:rFonts w:eastAsia="Times New Roman" w:cstheme="minorHAnsi"/>
          <w:sz w:val="24"/>
          <w:szCs w:val="24"/>
          <w:lang w:eastAsia="en-GB"/>
        </w:rPr>
        <w:t>how a baby is conceived and born</w:t>
      </w:r>
    </w:p>
    <w:p w:rsidR="00A6341D" w:rsidRPr="00A6341D" w:rsidRDefault="00A6341D" w:rsidP="00A6341D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eastAsia="Times New Roman" w:cstheme="minorHAnsi"/>
          <w:sz w:val="24"/>
          <w:szCs w:val="24"/>
          <w:lang w:eastAsia="en-GB"/>
        </w:rPr>
      </w:pPr>
      <w:r w:rsidRPr="00A6341D">
        <w:rPr>
          <w:rFonts w:eastAsia="Times New Roman" w:cstheme="minorHAnsi"/>
          <w:sz w:val="24"/>
          <w:szCs w:val="24"/>
          <w:lang w:eastAsia="en-GB"/>
        </w:rPr>
        <w:t>changes during puberty</w:t>
      </w:r>
    </w:p>
    <w:p w:rsidR="00A6341D" w:rsidRPr="00A6341D" w:rsidRDefault="00A6341D" w:rsidP="00A6341D">
      <w:pPr>
        <w:spacing w:before="100" w:beforeAutospacing="1" w:after="100" w:afterAutospacing="1" w:line="240" w:lineRule="auto"/>
        <w:rPr>
          <w:rFonts w:eastAsia="Times New Roman" w:cstheme="minorHAnsi"/>
          <w:sz w:val="24"/>
          <w:szCs w:val="24"/>
          <w:lang w:eastAsia="en-GB"/>
        </w:rPr>
      </w:pPr>
      <w:r w:rsidRPr="00A6341D">
        <w:rPr>
          <w:rFonts w:eastAsia="Times New Roman" w:cstheme="minorHAnsi"/>
          <w:sz w:val="24"/>
          <w:szCs w:val="24"/>
          <w:lang w:eastAsia="en-GB"/>
        </w:rPr>
        <w:t xml:space="preserve">Parents have the </w:t>
      </w:r>
      <w:r w:rsidRPr="00A6341D">
        <w:rPr>
          <w:rFonts w:eastAsia="Times New Roman" w:cstheme="minorHAnsi"/>
          <w:b/>
          <w:bCs/>
          <w:sz w:val="24"/>
          <w:szCs w:val="24"/>
          <w:lang w:eastAsia="en-GB"/>
        </w:rPr>
        <w:t>right to withdraw</w:t>
      </w:r>
      <w:r w:rsidRPr="00A6341D">
        <w:rPr>
          <w:rFonts w:eastAsia="Times New Roman" w:cstheme="minorHAnsi"/>
          <w:sz w:val="24"/>
          <w:szCs w:val="24"/>
          <w:lang w:eastAsia="en-GB"/>
        </w:rPr>
        <w:t xml:space="preserve"> their child from these non-statutory lessons and are encouraged to speak to the Headteacher or PSHE Lead if they have any questions. Resources used in lessons are available for parents to view on request.</w:t>
      </w:r>
    </w:p>
    <w:p w:rsidR="00A6341D" w:rsidRPr="00A6341D" w:rsidRDefault="00A6341D" w:rsidP="00A6341D">
      <w:pPr>
        <w:spacing w:after="0" w:line="240" w:lineRule="auto"/>
        <w:rPr>
          <w:rFonts w:eastAsia="Times New Roman" w:cstheme="minorHAnsi"/>
          <w:sz w:val="24"/>
          <w:szCs w:val="24"/>
          <w:lang w:eastAsia="en-GB"/>
        </w:rPr>
      </w:pPr>
    </w:p>
    <w:p w:rsidR="00A6341D" w:rsidRPr="00A6341D" w:rsidRDefault="00A6341D" w:rsidP="00A6341D">
      <w:pPr>
        <w:spacing w:before="100" w:beforeAutospacing="1" w:after="100" w:afterAutospacing="1" w:line="240" w:lineRule="auto"/>
        <w:outlineLvl w:val="1"/>
        <w:rPr>
          <w:rFonts w:eastAsia="Times New Roman" w:cstheme="minorHAnsi"/>
          <w:b/>
          <w:bCs/>
          <w:sz w:val="36"/>
          <w:szCs w:val="36"/>
          <w:lang w:eastAsia="en-GB"/>
        </w:rPr>
      </w:pPr>
      <w:r w:rsidRPr="00A6341D">
        <w:rPr>
          <w:rFonts w:eastAsia="Times New Roman" w:cstheme="minorHAnsi"/>
          <w:b/>
          <w:bCs/>
          <w:sz w:val="36"/>
          <w:szCs w:val="36"/>
          <w:lang w:eastAsia="en-GB"/>
        </w:rPr>
        <w:lastRenderedPageBreak/>
        <w:t>How can parents support PSHE at home?</w:t>
      </w:r>
    </w:p>
    <w:p w:rsidR="00A6341D" w:rsidRPr="00A6341D" w:rsidRDefault="00A6341D" w:rsidP="00A6341D">
      <w:pPr>
        <w:spacing w:before="100" w:beforeAutospacing="1" w:after="100" w:afterAutospacing="1" w:line="240" w:lineRule="auto"/>
        <w:rPr>
          <w:rFonts w:eastAsia="Times New Roman" w:cstheme="minorHAnsi"/>
          <w:sz w:val="24"/>
          <w:szCs w:val="24"/>
          <w:lang w:eastAsia="en-GB"/>
        </w:rPr>
      </w:pPr>
      <w:r w:rsidRPr="00A6341D">
        <w:rPr>
          <w:rFonts w:eastAsia="Times New Roman" w:cstheme="minorHAnsi"/>
          <w:sz w:val="24"/>
          <w:szCs w:val="24"/>
          <w:lang w:eastAsia="en-GB"/>
        </w:rPr>
        <w:t>Parents play a vital role in supporting PSHE learning. You can help by:</w:t>
      </w:r>
    </w:p>
    <w:p w:rsidR="00A6341D" w:rsidRPr="00A6341D" w:rsidRDefault="00A6341D" w:rsidP="00A6341D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eastAsia="Times New Roman" w:cstheme="minorHAnsi"/>
          <w:sz w:val="24"/>
          <w:szCs w:val="24"/>
          <w:lang w:eastAsia="en-GB"/>
        </w:rPr>
      </w:pPr>
      <w:r w:rsidRPr="00A6341D">
        <w:rPr>
          <w:rFonts w:eastAsia="Times New Roman" w:cstheme="minorHAnsi"/>
          <w:sz w:val="24"/>
          <w:szCs w:val="24"/>
          <w:lang w:eastAsia="en-GB"/>
        </w:rPr>
        <w:t>talking openly with your child about their learning</w:t>
      </w:r>
    </w:p>
    <w:p w:rsidR="00A6341D" w:rsidRPr="00A6341D" w:rsidRDefault="00A6341D" w:rsidP="00A6341D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eastAsia="Times New Roman" w:cstheme="minorHAnsi"/>
          <w:sz w:val="24"/>
          <w:szCs w:val="24"/>
          <w:lang w:eastAsia="en-GB"/>
        </w:rPr>
      </w:pPr>
      <w:r w:rsidRPr="00A6341D">
        <w:rPr>
          <w:rFonts w:eastAsia="Times New Roman" w:cstheme="minorHAnsi"/>
          <w:sz w:val="24"/>
          <w:szCs w:val="24"/>
          <w:lang w:eastAsia="en-GB"/>
        </w:rPr>
        <w:t>encouraging them to express feelings and opinions</w:t>
      </w:r>
    </w:p>
    <w:p w:rsidR="00A6341D" w:rsidRPr="00A6341D" w:rsidRDefault="00A6341D" w:rsidP="00A6341D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eastAsia="Times New Roman" w:cstheme="minorHAnsi"/>
          <w:sz w:val="24"/>
          <w:szCs w:val="24"/>
          <w:lang w:eastAsia="en-GB"/>
        </w:rPr>
      </w:pPr>
      <w:r w:rsidRPr="00A6341D">
        <w:rPr>
          <w:rFonts w:eastAsia="Times New Roman" w:cstheme="minorHAnsi"/>
          <w:sz w:val="24"/>
          <w:szCs w:val="24"/>
          <w:lang w:eastAsia="en-GB"/>
        </w:rPr>
        <w:t>reinforcing messages about kindness, respect and safety</w:t>
      </w:r>
    </w:p>
    <w:p w:rsidR="00A6341D" w:rsidRPr="00A6341D" w:rsidRDefault="00A6341D" w:rsidP="00A6341D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eastAsia="Times New Roman" w:cstheme="minorHAnsi"/>
          <w:sz w:val="24"/>
          <w:szCs w:val="24"/>
          <w:lang w:eastAsia="en-GB"/>
        </w:rPr>
      </w:pPr>
      <w:r w:rsidRPr="00A6341D">
        <w:rPr>
          <w:rFonts w:eastAsia="Times New Roman" w:cstheme="minorHAnsi"/>
          <w:sz w:val="24"/>
          <w:szCs w:val="24"/>
          <w:lang w:eastAsia="en-GB"/>
        </w:rPr>
        <w:t>sharing concerns or questions with school staff</w:t>
      </w:r>
    </w:p>
    <w:p w:rsidR="00A6341D" w:rsidRPr="00A6341D" w:rsidRDefault="00A6341D" w:rsidP="00A6341D">
      <w:pPr>
        <w:spacing w:before="100" w:beforeAutospacing="1" w:after="100" w:afterAutospacing="1" w:line="240" w:lineRule="auto"/>
        <w:rPr>
          <w:rFonts w:eastAsia="Times New Roman" w:cstheme="minorHAnsi"/>
          <w:sz w:val="24"/>
          <w:szCs w:val="24"/>
          <w:lang w:eastAsia="en-GB"/>
        </w:rPr>
      </w:pPr>
      <w:r w:rsidRPr="00A6341D">
        <w:rPr>
          <w:rFonts w:eastAsia="Times New Roman" w:cstheme="minorHAnsi"/>
          <w:sz w:val="24"/>
          <w:szCs w:val="24"/>
          <w:lang w:eastAsia="en-GB"/>
        </w:rPr>
        <w:t>We believe that strong partnerships between home and school help children feel confident, supported and secure.</w:t>
      </w:r>
    </w:p>
    <w:p w:rsidR="00845F64" w:rsidRDefault="00845F64">
      <w:bookmarkStart w:id="0" w:name="_GoBack"/>
      <w:bookmarkEnd w:id="0"/>
    </w:p>
    <w:sectPr w:rsidR="00845F64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45126B"/>
    <w:multiLevelType w:val="multilevel"/>
    <w:tmpl w:val="9D42735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15E8217D"/>
    <w:multiLevelType w:val="multilevel"/>
    <w:tmpl w:val="F9364A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7710642"/>
    <w:multiLevelType w:val="multilevel"/>
    <w:tmpl w:val="66041E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209C2946"/>
    <w:multiLevelType w:val="multilevel"/>
    <w:tmpl w:val="2836E84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26CF194D"/>
    <w:multiLevelType w:val="multilevel"/>
    <w:tmpl w:val="B2340C7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3805515E"/>
    <w:multiLevelType w:val="multilevel"/>
    <w:tmpl w:val="954277D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6D582578"/>
    <w:multiLevelType w:val="multilevel"/>
    <w:tmpl w:val="525CFD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3"/>
  </w:num>
  <w:num w:numId="3">
    <w:abstractNumId w:val="0"/>
  </w:num>
  <w:num w:numId="4">
    <w:abstractNumId w:val="6"/>
  </w:num>
  <w:num w:numId="5">
    <w:abstractNumId w:val="2"/>
  </w:num>
  <w:num w:numId="6">
    <w:abstractNumId w:val="4"/>
  </w:num>
  <w:num w:numId="7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6341D"/>
    <w:rsid w:val="0049699B"/>
    <w:rsid w:val="00845F64"/>
    <w:rsid w:val="00A634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14CBEA6"/>
  <w15:chartTrackingRefBased/>
  <w15:docId w15:val="{8AC7C9E0-BD3F-4E24-B1F5-E4531CA768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1">
    <w:name w:val="heading 1"/>
    <w:basedOn w:val="Normal"/>
    <w:link w:val="Heading1Char"/>
    <w:uiPriority w:val="9"/>
    <w:qFormat/>
    <w:rsid w:val="00A6341D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en-GB"/>
    </w:rPr>
  </w:style>
  <w:style w:type="paragraph" w:styleId="Heading2">
    <w:name w:val="heading 2"/>
    <w:basedOn w:val="Normal"/>
    <w:link w:val="Heading2Char"/>
    <w:uiPriority w:val="9"/>
    <w:qFormat/>
    <w:rsid w:val="00A6341D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A6341D"/>
    <w:rPr>
      <w:rFonts w:ascii="Times New Roman" w:eastAsia="Times New Roman" w:hAnsi="Times New Roman" w:cs="Times New Roman"/>
      <w:b/>
      <w:bCs/>
      <w:kern w:val="36"/>
      <w:sz w:val="48"/>
      <w:szCs w:val="48"/>
      <w:lang w:eastAsia="en-GB"/>
    </w:rPr>
  </w:style>
  <w:style w:type="character" w:customStyle="1" w:styleId="Heading2Char">
    <w:name w:val="Heading 2 Char"/>
    <w:basedOn w:val="DefaultParagraphFont"/>
    <w:link w:val="Heading2"/>
    <w:uiPriority w:val="9"/>
    <w:rsid w:val="00A6341D"/>
    <w:rPr>
      <w:rFonts w:ascii="Times New Roman" w:eastAsia="Times New Roman" w:hAnsi="Times New Roman" w:cs="Times New Roman"/>
      <w:b/>
      <w:bCs/>
      <w:sz w:val="36"/>
      <w:szCs w:val="36"/>
      <w:lang w:eastAsia="en-GB"/>
    </w:rPr>
  </w:style>
  <w:style w:type="character" w:styleId="Strong">
    <w:name w:val="Strong"/>
    <w:basedOn w:val="DefaultParagraphFont"/>
    <w:uiPriority w:val="22"/>
    <w:qFormat/>
    <w:rsid w:val="00A6341D"/>
    <w:rPr>
      <w:b/>
      <w:bCs/>
    </w:rPr>
  </w:style>
  <w:style w:type="paragraph" w:styleId="NormalWeb">
    <w:name w:val="Normal (Web)"/>
    <w:basedOn w:val="Normal"/>
    <w:uiPriority w:val="99"/>
    <w:semiHidden/>
    <w:unhideWhenUsed/>
    <w:rsid w:val="00A6341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whitespace-normal">
    <w:name w:val="whitespace-normal"/>
    <w:basedOn w:val="DefaultParagraphFont"/>
    <w:rsid w:val="00A6341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6989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3</Pages>
  <Words>498</Words>
  <Characters>2842</Characters>
  <Application>Microsoft Office Word</Application>
  <DocSecurity>0</DocSecurity>
  <Lines>23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EDU-PRD-SCCM1</Company>
  <LinksUpToDate>false</LinksUpToDate>
  <CharactersWithSpaces>3334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Paul Holden</dc:creator>
  <cp:keywords/>
  <dc:description/>
  <cp:lastModifiedBy>Paul Holden</cp:lastModifiedBy>
  <cp:revision>1</cp:revision>
  <dcterms:created xsi:type="dcterms:W3CDTF">2026-01-29T14:21:00Z</dcterms:created>
  <dcterms:modified xsi:type="dcterms:W3CDTF">2026-01-29T14:40:00Z</dcterms:modified>
</cp:coreProperties>
</file>